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90A" w:rsidRDefault="0000590A" w:rsidP="00A6327D">
      <w:pPr>
        <w:autoSpaceDE w:val="0"/>
        <w:autoSpaceDN w:val="0"/>
        <w:adjustRightInd w:val="0"/>
        <w:spacing w:before="100" w:after="100"/>
        <w:jc w:val="center"/>
        <w:rPr>
          <w:b/>
        </w:rPr>
      </w:pPr>
    </w:p>
    <w:p w:rsidR="0000590A" w:rsidRDefault="0000590A" w:rsidP="00A6327D">
      <w:pPr>
        <w:autoSpaceDE w:val="0"/>
        <w:autoSpaceDN w:val="0"/>
        <w:adjustRightInd w:val="0"/>
        <w:spacing w:before="100" w:after="100"/>
        <w:jc w:val="center"/>
        <w:rPr>
          <w:b/>
        </w:rPr>
      </w:pPr>
    </w:p>
    <w:p w:rsidR="0000590A" w:rsidRDefault="0000590A" w:rsidP="00A6327D">
      <w:pPr>
        <w:autoSpaceDE w:val="0"/>
        <w:autoSpaceDN w:val="0"/>
        <w:adjustRightInd w:val="0"/>
        <w:spacing w:before="100" w:after="100"/>
        <w:jc w:val="center"/>
        <w:rPr>
          <w:b/>
        </w:rPr>
      </w:pPr>
    </w:p>
    <w:p w:rsidR="00A6327D" w:rsidRPr="003838CB" w:rsidRDefault="00B96B74" w:rsidP="00A6327D">
      <w:pPr>
        <w:autoSpaceDE w:val="0"/>
        <w:autoSpaceDN w:val="0"/>
        <w:adjustRightInd w:val="0"/>
        <w:spacing w:before="100" w:after="100"/>
        <w:jc w:val="center"/>
        <w:rPr>
          <w:b/>
        </w:rPr>
      </w:pPr>
      <w:r w:rsidRPr="003838CB">
        <w:rPr>
          <w:b/>
        </w:rPr>
        <w:t>MOLDOVA CUMHURİYETİ MENŞELİ BAZI TARIM ÜRÜNLERİ İTHALATINDA TARİFE KONTENJANI UYGULANMASI HAKKINDA KARAR</w:t>
      </w:r>
    </w:p>
    <w:p w:rsidR="00A6327D" w:rsidRPr="003838CB" w:rsidRDefault="00A6327D" w:rsidP="00A6327D">
      <w:pPr>
        <w:pStyle w:val="NormalWeb"/>
        <w:spacing w:before="0" w:beforeAutospacing="0" w:after="0" w:afterAutospacing="0"/>
        <w:rPr>
          <w:rFonts w:ascii="Times New Roman" w:hAnsi="Times New Roman" w:cs="Times New Roman"/>
          <w:b/>
          <w:bCs/>
          <w:i/>
        </w:rPr>
      </w:pPr>
    </w:p>
    <w:p w:rsidR="00921C7A" w:rsidRPr="00016237" w:rsidRDefault="00461BC0" w:rsidP="00921C7A">
      <w:pPr>
        <w:pStyle w:val="AralkYok"/>
        <w:rPr>
          <w:b/>
          <w:i/>
          <w:color w:val="000000" w:themeColor="text1"/>
        </w:rPr>
      </w:pPr>
      <w:hyperlink r:id="rId5" w:history="1">
        <w:r w:rsidR="00921C7A" w:rsidRPr="00016237">
          <w:rPr>
            <w:rStyle w:val="Kpr"/>
            <w:b/>
            <w:i/>
            <w:color w:val="000000" w:themeColor="text1"/>
            <w:u w:val="none"/>
          </w:rPr>
          <w:t>25/10/2016 tarihli ve 29868 sayılı Resmi Gazete</w:t>
        </w:r>
      </w:hyperlink>
    </w:p>
    <w:p w:rsidR="00AE26EA" w:rsidRPr="00676D31" w:rsidRDefault="00AE26EA" w:rsidP="00F07D14">
      <w:pPr>
        <w:pStyle w:val="AralkYok"/>
        <w:rPr>
          <w:b/>
          <w:i/>
        </w:rPr>
      </w:pPr>
      <w:r w:rsidRPr="00676D31">
        <w:rPr>
          <w:b/>
          <w:i/>
        </w:rPr>
        <w:t>17/10/2016 tarihli ve 2016/9379 sayılı Bakanlar Kurulu Kararı</w:t>
      </w:r>
    </w:p>
    <w:p w:rsidR="00F72C56" w:rsidRPr="003838CB" w:rsidRDefault="00F72C56" w:rsidP="00482248">
      <w:pPr>
        <w:pStyle w:val="AralkYok"/>
        <w:rPr>
          <w:bCs/>
        </w:rPr>
      </w:pPr>
    </w:p>
    <w:p w:rsidR="003838CB" w:rsidRPr="003838CB" w:rsidRDefault="003838CB" w:rsidP="00482248">
      <w:pPr>
        <w:pStyle w:val="AralkYok"/>
        <w:rPr>
          <w:bCs/>
        </w:rPr>
      </w:pPr>
    </w:p>
    <w:p w:rsidR="00A6327D" w:rsidRPr="003838CB" w:rsidRDefault="00A6327D" w:rsidP="003838CB">
      <w:pPr>
        <w:autoSpaceDE w:val="0"/>
        <w:autoSpaceDN w:val="0"/>
        <w:adjustRightInd w:val="0"/>
        <w:ind w:firstLine="708"/>
        <w:jc w:val="both"/>
        <w:rPr>
          <w:b/>
        </w:rPr>
      </w:pPr>
      <w:r w:rsidRPr="003838CB">
        <w:rPr>
          <w:b/>
        </w:rPr>
        <w:t>Amaç ve kapsam</w:t>
      </w:r>
    </w:p>
    <w:p w:rsidR="00657750" w:rsidRPr="003838CB" w:rsidRDefault="0021011F" w:rsidP="003838CB">
      <w:pPr>
        <w:autoSpaceDE w:val="0"/>
        <w:autoSpaceDN w:val="0"/>
        <w:adjustRightInd w:val="0"/>
        <w:ind w:firstLine="708"/>
        <w:jc w:val="both"/>
      </w:pPr>
      <w:r w:rsidRPr="003838CB">
        <w:rPr>
          <w:b/>
        </w:rPr>
        <w:t>MADDE 1-</w:t>
      </w:r>
      <w:r w:rsidR="00A6327D" w:rsidRPr="003838CB">
        <w:rPr>
          <w:b/>
        </w:rPr>
        <w:t xml:space="preserve"> </w:t>
      </w:r>
      <w:r w:rsidR="00A6327D" w:rsidRPr="003838CB">
        <w:t xml:space="preserve">(1) Bu Kararın amacı, </w:t>
      </w:r>
      <w:r w:rsidR="00DC1745" w:rsidRPr="003838CB">
        <w:t>24/8/2016 tarihli</w:t>
      </w:r>
      <w:r w:rsidR="00A6327D" w:rsidRPr="003838CB">
        <w:t xml:space="preserve"> ve </w:t>
      </w:r>
      <w:r w:rsidR="00DC1745" w:rsidRPr="003838CB">
        <w:t>2016/9129</w:t>
      </w:r>
      <w:r w:rsidR="00A6327D" w:rsidRPr="003838CB">
        <w:t xml:space="preserve"> sayılı Bakanlar Kurulu Kararı ile onaylanan “</w:t>
      </w:r>
      <w:hyperlink r:id="rId6" w:history="1">
        <w:r w:rsidR="00A6327D" w:rsidRPr="003838CB">
          <w:t xml:space="preserve">Türkiye Cumhuriyeti ile </w:t>
        </w:r>
        <w:r w:rsidR="00657750" w:rsidRPr="003838CB">
          <w:t>Moldova Cumhuriyeti Arasında</w:t>
        </w:r>
        <w:r w:rsidR="00A6327D" w:rsidRPr="003838CB">
          <w:t xml:space="preserve"> Serbest Ticaret Anlaşması</w:t>
        </w:r>
      </w:hyperlink>
      <w:r w:rsidR="00A6327D" w:rsidRPr="003838CB">
        <w:t xml:space="preserve">” uyarınca, </w:t>
      </w:r>
      <w:r w:rsidR="00657750" w:rsidRPr="003838CB">
        <w:t>Moldova Cumhuriyeti</w:t>
      </w:r>
      <w:r w:rsidR="00FE2D7D" w:rsidRPr="003838CB">
        <w:t xml:space="preserve"> menşeli bazı tarım </w:t>
      </w:r>
      <w:r w:rsidR="00A6327D" w:rsidRPr="003838CB">
        <w:t>ürünleri ithalatında uygulanacak tarife kontenjanlarının düzenlenmesidir.</w:t>
      </w:r>
    </w:p>
    <w:p w:rsidR="003838CB" w:rsidRPr="003838CB" w:rsidRDefault="003838CB" w:rsidP="003838CB">
      <w:pPr>
        <w:autoSpaceDE w:val="0"/>
        <w:autoSpaceDN w:val="0"/>
        <w:adjustRightInd w:val="0"/>
        <w:ind w:firstLine="708"/>
        <w:jc w:val="both"/>
        <w:rPr>
          <w:b/>
        </w:rPr>
      </w:pPr>
    </w:p>
    <w:p w:rsidR="006602C6" w:rsidRPr="003838CB" w:rsidRDefault="006602C6" w:rsidP="003838CB">
      <w:pPr>
        <w:autoSpaceDE w:val="0"/>
        <w:autoSpaceDN w:val="0"/>
        <w:adjustRightInd w:val="0"/>
        <w:ind w:firstLine="708"/>
        <w:jc w:val="both"/>
        <w:rPr>
          <w:b/>
        </w:rPr>
      </w:pPr>
      <w:r w:rsidRPr="003838CB">
        <w:rPr>
          <w:b/>
        </w:rPr>
        <w:t>Tarife kontenjanları</w:t>
      </w:r>
      <w:r w:rsidRPr="003838CB">
        <w:rPr>
          <w:b/>
        </w:rPr>
        <w:tab/>
      </w:r>
      <w:r w:rsidRPr="003838CB">
        <w:rPr>
          <w:b/>
        </w:rPr>
        <w:tab/>
      </w:r>
      <w:r w:rsidRPr="003838CB">
        <w:rPr>
          <w:b/>
        </w:rPr>
        <w:tab/>
      </w:r>
      <w:r w:rsidRPr="003838CB">
        <w:rPr>
          <w:b/>
        </w:rPr>
        <w:tab/>
      </w:r>
      <w:r w:rsidRPr="003838CB">
        <w:rPr>
          <w:b/>
        </w:rPr>
        <w:tab/>
      </w:r>
      <w:r w:rsidRPr="003838CB">
        <w:rPr>
          <w:b/>
        </w:rPr>
        <w:tab/>
      </w:r>
      <w:r w:rsidRPr="003838CB">
        <w:rPr>
          <w:b/>
        </w:rPr>
        <w:tab/>
      </w:r>
    </w:p>
    <w:p w:rsidR="006602C6" w:rsidRDefault="006602C6" w:rsidP="003838CB">
      <w:pPr>
        <w:autoSpaceDE w:val="0"/>
        <w:autoSpaceDN w:val="0"/>
        <w:adjustRightInd w:val="0"/>
        <w:ind w:firstLine="708"/>
        <w:jc w:val="both"/>
      </w:pPr>
      <w:r w:rsidRPr="003838CB">
        <w:rPr>
          <w:b/>
        </w:rPr>
        <w:t>MADDE 2</w:t>
      </w:r>
      <w:r w:rsidRPr="003838CB">
        <w:t>-</w:t>
      </w:r>
      <w:r w:rsidR="0021011F" w:rsidRPr="003838CB">
        <w:t xml:space="preserve"> </w:t>
      </w:r>
      <w:hyperlink r:id="rId7" w:history="1">
        <w:r w:rsidR="00FF789D">
          <w:rPr>
            <w:b/>
          </w:rPr>
          <w:t>(Değişik:RG-14/2/2017-</w:t>
        </w:r>
        <w:r w:rsidR="006C36A4" w:rsidRPr="003838CB">
          <w:rPr>
            <w:b/>
          </w:rPr>
          <w:t>29979)</w:t>
        </w:r>
      </w:hyperlink>
      <w:r w:rsidR="00DD4C24" w:rsidRPr="003838CB">
        <w:rPr>
          <w:b/>
        </w:rPr>
        <w:t xml:space="preserve"> </w:t>
      </w:r>
      <w:hyperlink r:id="rId8" w:history="1">
        <w:r w:rsidR="00FF789D">
          <w:rPr>
            <w:b/>
          </w:rPr>
          <w:t>(Değişik:RG-</w:t>
        </w:r>
        <w:r w:rsidR="006C36A4" w:rsidRPr="003838CB">
          <w:rPr>
            <w:b/>
          </w:rPr>
          <w:t>2</w:t>
        </w:r>
        <w:r w:rsidR="006C36A4" w:rsidRPr="003838CB">
          <w:rPr>
            <w:b/>
          </w:rPr>
          <w:t>2/6/2021-31519)</w:t>
        </w:r>
      </w:hyperlink>
      <w:r w:rsidR="006C36A4" w:rsidRPr="003838CB">
        <w:t xml:space="preserve"> </w:t>
      </w:r>
      <w:r w:rsidRPr="003838CB">
        <w:t>(1) 14/04/2010 tarihli ve 2010/339 sayılı Bakanlar Kurulu Kararı ile yürürlüğe konulan “İthalatta Kota ve Tarife Kontenjanı İdaresi Hakkında Karar” çerçevesinde, aşağıda Gümrük Tarife İstatistik Pozisyonları (G.T.İ.P.) belirtilen Mo</w:t>
      </w:r>
      <w:r w:rsidR="00FE2D7D" w:rsidRPr="003838CB">
        <w:t xml:space="preserve">ldova Cumhuriyeti menşeli tarım </w:t>
      </w:r>
      <w:r w:rsidRPr="003838CB">
        <w:t>ürünleri için karşılarında gösterilen miktarlarda tarife kontenjanı açılmıştır.</w:t>
      </w:r>
    </w:p>
    <w:p w:rsidR="00957EB6" w:rsidRDefault="00957EB6" w:rsidP="003838CB">
      <w:pPr>
        <w:autoSpaceDE w:val="0"/>
        <w:autoSpaceDN w:val="0"/>
        <w:adjustRightInd w:val="0"/>
        <w:ind w:firstLine="708"/>
        <w:jc w:val="both"/>
      </w:pPr>
    </w:p>
    <w:p w:rsidR="00957EB6" w:rsidRDefault="00957EB6" w:rsidP="003838CB">
      <w:pPr>
        <w:autoSpaceDE w:val="0"/>
        <w:autoSpaceDN w:val="0"/>
        <w:adjustRightInd w:val="0"/>
        <w:ind w:firstLine="708"/>
        <w:jc w:val="both"/>
      </w:pPr>
    </w:p>
    <w:p w:rsidR="00F24C18" w:rsidRPr="003838CB" w:rsidRDefault="00957EB6" w:rsidP="00676D31">
      <w:pPr>
        <w:autoSpaceDE w:val="0"/>
        <w:autoSpaceDN w:val="0"/>
        <w:adjustRightInd w:val="0"/>
        <w:jc w:val="both"/>
      </w:pPr>
      <w:r>
        <w:rPr>
          <w:b/>
        </w:rPr>
        <w:t>Tablo</w:t>
      </w:r>
    </w:p>
    <w:tbl>
      <w:tblPr>
        <w:tblW w:w="9498" w:type="dxa"/>
        <w:tblInd w:w="-10" w:type="dxa"/>
        <w:tblCellMar>
          <w:left w:w="70" w:type="dxa"/>
          <w:right w:w="70" w:type="dxa"/>
        </w:tblCellMar>
        <w:tblLook w:val="04A0" w:firstRow="1" w:lastRow="0" w:firstColumn="1" w:lastColumn="0" w:noHBand="0" w:noVBand="1"/>
      </w:tblPr>
      <w:tblGrid>
        <w:gridCol w:w="2127"/>
        <w:gridCol w:w="3578"/>
        <w:gridCol w:w="1322"/>
        <w:gridCol w:w="1411"/>
        <w:gridCol w:w="1060"/>
      </w:tblGrid>
      <w:tr w:rsidR="00F24C18" w:rsidRPr="00F24C18" w:rsidTr="00676D31">
        <w:trPr>
          <w:trHeight w:val="824"/>
          <w:tblHeader/>
        </w:trPr>
        <w:tc>
          <w:tcPr>
            <w:tcW w:w="21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24C18" w:rsidRPr="00F24C18" w:rsidRDefault="00F24C18" w:rsidP="00F24C18">
            <w:pPr>
              <w:jc w:val="center"/>
              <w:rPr>
                <w:b/>
                <w:bCs/>
                <w:color w:val="000000"/>
              </w:rPr>
            </w:pPr>
            <w:r w:rsidRPr="00F24C18">
              <w:rPr>
                <w:b/>
                <w:bCs/>
                <w:color w:val="000000"/>
              </w:rPr>
              <w:t>G.T.İ.P.</w:t>
            </w:r>
          </w:p>
        </w:tc>
        <w:tc>
          <w:tcPr>
            <w:tcW w:w="3578" w:type="dxa"/>
            <w:tcBorders>
              <w:top w:val="single" w:sz="8" w:space="0" w:color="auto"/>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rPr>
              <w:t>Madde İsmi</w:t>
            </w:r>
          </w:p>
        </w:tc>
        <w:tc>
          <w:tcPr>
            <w:tcW w:w="1322" w:type="dxa"/>
            <w:tcBorders>
              <w:top w:val="single" w:sz="8" w:space="0" w:color="auto"/>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rPr>
              <w:t>Tarife Kontenjanı Dönemi</w:t>
            </w:r>
          </w:p>
        </w:tc>
        <w:tc>
          <w:tcPr>
            <w:tcW w:w="1411" w:type="dxa"/>
            <w:tcBorders>
              <w:top w:val="single" w:sz="8" w:space="0" w:color="auto"/>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rPr>
              <w:t>Tarife Kontenjanı Miktarı</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rPr>
              <w:t>İthalat Vergileri</w:t>
            </w:r>
          </w:p>
        </w:tc>
      </w:tr>
      <w:tr w:rsidR="00F24C18" w:rsidRPr="00F24C18" w:rsidTr="00676D31">
        <w:trPr>
          <w:cantSplit/>
          <w:trHeight w:val="446"/>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02.03</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Domuz eti (taze, soğutulmuş veya dondurulmuş)</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878"/>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04.03</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proofErr w:type="spellStart"/>
            <w:r w:rsidRPr="00F24C18">
              <w:rPr>
                <w:rFonts w:eastAsia="Arial Unicode MS"/>
                <w:color w:val="000000"/>
              </w:rPr>
              <w:t>YayıkaItı</w:t>
            </w:r>
            <w:proofErr w:type="spellEnd"/>
            <w:r w:rsidRPr="00F24C18">
              <w:rPr>
                <w:rFonts w:eastAsia="Arial Unicode MS"/>
                <w:color w:val="000000"/>
              </w:rPr>
              <w:t xml:space="preserve">, pıhtılaştırılmış süt ve krema, yoğurt, kefir ve diğer fermente </w:t>
            </w:r>
            <w:proofErr w:type="spellStart"/>
            <w:r w:rsidRPr="00F24C18">
              <w:rPr>
                <w:rFonts w:eastAsia="Arial Unicode MS"/>
                <w:color w:val="000000"/>
              </w:rPr>
              <w:t>ediImiş</w:t>
            </w:r>
            <w:proofErr w:type="spellEnd"/>
            <w:r w:rsidRPr="00F24C18">
              <w:rPr>
                <w:rFonts w:eastAsia="Arial Unicode MS"/>
                <w:color w:val="000000"/>
              </w:rPr>
              <w:t xml:space="preserve"> veya </w:t>
            </w:r>
            <w:proofErr w:type="spellStart"/>
            <w:r w:rsidRPr="00F24C18">
              <w:rPr>
                <w:rFonts w:eastAsia="Arial Unicode MS"/>
                <w:color w:val="000000"/>
              </w:rPr>
              <w:t>asitIiği</w:t>
            </w:r>
            <w:proofErr w:type="spellEnd"/>
            <w:r w:rsidRPr="00F24C18">
              <w:rPr>
                <w:rFonts w:eastAsia="Arial Unicode MS"/>
                <w:color w:val="000000"/>
              </w:rPr>
              <w:t xml:space="preserve"> </w:t>
            </w:r>
            <w:proofErr w:type="spellStart"/>
            <w:r w:rsidRPr="00F24C18">
              <w:rPr>
                <w:rFonts w:eastAsia="Arial Unicode MS"/>
                <w:color w:val="000000"/>
              </w:rPr>
              <w:t>artırıImış</w:t>
            </w:r>
            <w:proofErr w:type="spellEnd"/>
            <w:r w:rsidRPr="00F24C18">
              <w:rPr>
                <w:rFonts w:eastAsia="Arial Unicode MS"/>
                <w:color w:val="000000"/>
              </w:rPr>
              <w:t xml:space="preserve"> süt ve krema (konsantre edilmiş veya </w:t>
            </w:r>
            <w:proofErr w:type="spellStart"/>
            <w:r w:rsidRPr="00F24C18">
              <w:rPr>
                <w:rFonts w:eastAsia="Arial Unicode MS"/>
                <w:color w:val="000000"/>
              </w:rPr>
              <w:t>iIave</w:t>
            </w:r>
            <w:proofErr w:type="spellEnd"/>
            <w:r w:rsidRPr="00F24C18">
              <w:rPr>
                <w:rFonts w:eastAsia="Arial Unicode MS"/>
                <w:color w:val="000000"/>
              </w:rPr>
              <w:t xml:space="preserve"> şeker veya diğer tatlandırıcı </w:t>
            </w:r>
            <w:proofErr w:type="spellStart"/>
            <w:r w:rsidRPr="00F24C18">
              <w:rPr>
                <w:rFonts w:eastAsia="Arial Unicode MS"/>
                <w:color w:val="000000"/>
              </w:rPr>
              <w:t>maddeIer</w:t>
            </w:r>
            <w:proofErr w:type="spellEnd"/>
            <w:r w:rsidRPr="00F24C18">
              <w:rPr>
                <w:rFonts w:eastAsia="Arial Unicode MS"/>
                <w:color w:val="000000"/>
              </w:rPr>
              <w:t xml:space="preserve"> katılmış </w:t>
            </w:r>
            <w:proofErr w:type="spellStart"/>
            <w:r w:rsidRPr="00F24C18">
              <w:rPr>
                <w:rFonts w:eastAsia="Arial Unicode MS"/>
                <w:color w:val="000000"/>
              </w:rPr>
              <w:t>oIsun</w:t>
            </w:r>
            <w:proofErr w:type="spellEnd"/>
            <w:r w:rsidRPr="00F24C18">
              <w:rPr>
                <w:rFonts w:eastAsia="Arial Unicode MS"/>
                <w:color w:val="000000"/>
              </w:rPr>
              <w:t xml:space="preserve"> olmasın veya aroma veya ilave </w:t>
            </w:r>
            <w:proofErr w:type="spellStart"/>
            <w:r w:rsidRPr="00F24C18">
              <w:rPr>
                <w:rFonts w:eastAsia="Arial Unicode MS"/>
                <w:color w:val="000000"/>
              </w:rPr>
              <w:t>meyva</w:t>
            </w:r>
            <w:proofErr w:type="spellEnd"/>
            <w:r w:rsidRPr="00F24C18">
              <w:rPr>
                <w:rFonts w:eastAsia="Arial Unicode MS"/>
                <w:color w:val="000000"/>
              </w:rPr>
              <w:t xml:space="preserve">, sert </w:t>
            </w:r>
            <w:proofErr w:type="spellStart"/>
            <w:r w:rsidRPr="00F24C18">
              <w:rPr>
                <w:rFonts w:eastAsia="Arial Unicode MS"/>
                <w:color w:val="000000"/>
              </w:rPr>
              <w:t>kabukIu</w:t>
            </w:r>
            <w:proofErr w:type="spellEnd"/>
            <w:r w:rsidRPr="00F24C18">
              <w:rPr>
                <w:rFonts w:eastAsia="Arial Unicode MS"/>
                <w:color w:val="000000"/>
              </w:rPr>
              <w:t xml:space="preserve"> </w:t>
            </w:r>
            <w:proofErr w:type="spellStart"/>
            <w:r w:rsidRPr="00F24C18">
              <w:rPr>
                <w:rFonts w:eastAsia="Arial Unicode MS"/>
                <w:color w:val="000000"/>
              </w:rPr>
              <w:t>meyva</w:t>
            </w:r>
            <w:proofErr w:type="spellEnd"/>
            <w:r w:rsidRPr="00F24C18">
              <w:rPr>
                <w:rFonts w:eastAsia="Arial Unicode MS"/>
                <w:color w:val="000000"/>
              </w:rPr>
              <w:t xml:space="preserve"> veya kakao içersin içermesin)</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100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851"/>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04.05</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Sütten elde </w:t>
            </w:r>
            <w:proofErr w:type="spellStart"/>
            <w:r w:rsidRPr="00F24C18">
              <w:rPr>
                <w:bCs/>
                <w:color w:val="000000"/>
              </w:rPr>
              <w:t>ediIen</w:t>
            </w:r>
            <w:proofErr w:type="spellEnd"/>
            <w:r w:rsidRPr="00F24C18">
              <w:rPr>
                <w:bCs/>
                <w:color w:val="000000"/>
              </w:rPr>
              <w:t xml:space="preserve"> tereyağı ve diğer katı ve sıvı </w:t>
            </w:r>
            <w:proofErr w:type="spellStart"/>
            <w:r w:rsidRPr="00F24C18">
              <w:rPr>
                <w:bCs/>
                <w:color w:val="000000"/>
              </w:rPr>
              <w:t>yağIar</w:t>
            </w:r>
            <w:proofErr w:type="spellEnd"/>
            <w:r w:rsidRPr="00F24C18">
              <w:rPr>
                <w:bCs/>
                <w:color w:val="000000"/>
              </w:rPr>
              <w:t xml:space="preserve">; sürülerek yenilen süt ürünleri </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567"/>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04.06</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Peynir ve pıhtılaştırılmış ürünler</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300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039"/>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04.07 (0407.21, 0407.29, 0407.90 hariç)</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Kuş ve kümes hayvanlarının yumurtaları (</w:t>
            </w:r>
            <w:proofErr w:type="spellStart"/>
            <w:proofErr w:type="gramStart"/>
            <w:r w:rsidRPr="00F24C18">
              <w:rPr>
                <w:bCs/>
                <w:color w:val="000000"/>
              </w:rPr>
              <w:t>kabuklu,taze</w:t>
            </w:r>
            <w:proofErr w:type="gramEnd"/>
            <w:r w:rsidRPr="00F24C18">
              <w:rPr>
                <w:bCs/>
                <w:color w:val="000000"/>
              </w:rPr>
              <w:t>,dayanıklı</w:t>
            </w:r>
            <w:proofErr w:type="spellEnd"/>
            <w:r w:rsidRPr="00F24C18">
              <w:rPr>
                <w:bCs/>
                <w:color w:val="000000"/>
              </w:rPr>
              <w:t xml:space="preserve"> hale getirilmiş veya pişirilmiş)</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250.000 Adet</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50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0802.31.00.00.00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Kabuklu</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800 Ton</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364"/>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0802.32.00.00.00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Kabuksuz</w:t>
            </w:r>
          </w:p>
        </w:tc>
        <w:tc>
          <w:tcPr>
            <w:tcW w:w="1322"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411"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F24C18" w:rsidRPr="00F24C18" w:rsidRDefault="00F24C18" w:rsidP="00F24C18">
            <w:pPr>
              <w:rPr>
                <w:color w:val="000000"/>
              </w:rPr>
            </w:pPr>
          </w:p>
        </w:tc>
      </w:tr>
      <w:tr w:rsidR="00F24C18" w:rsidRPr="00F24C18" w:rsidTr="00676D31">
        <w:trPr>
          <w:cantSplit/>
          <w:trHeight w:val="419"/>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 xml:space="preserve">0802.99.90.00.00 </w:t>
            </w:r>
            <w:r w:rsidRPr="00F24C18">
              <w:rPr>
                <w:color w:val="000000"/>
                <w:vertAlign w:val="superscript"/>
              </w:rPr>
              <w:t>(*)</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Diğerleri</w:t>
            </w:r>
          </w:p>
        </w:tc>
        <w:tc>
          <w:tcPr>
            <w:tcW w:w="1322"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411"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F24C18" w:rsidRPr="00F24C18" w:rsidRDefault="00F24C18" w:rsidP="00F24C18">
            <w:pPr>
              <w:rPr>
                <w:color w:val="000000"/>
              </w:rPr>
            </w:pPr>
          </w:p>
        </w:tc>
      </w:tr>
      <w:tr w:rsidR="00F24C18" w:rsidRPr="00F24C18" w:rsidTr="00676D31">
        <w:trPr>
          <w:cantSplit/>
          <w:trHeight w:val="486"/>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lastRenderedPageBreak/>
              <w:t>0809.40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Erik ve Çakal Eriği</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250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proofErr w:type="gramStart"/>
            <w:r w:rsidRPr="00F24C18">
              <w:rPr>
                <w:color w:val="000000"/>
              </w:rPr>
              <w:t>i</w:t>
            </w:r>
            <w:proofErr w:type="gramEnd"/>
          </w:p>
        </w:tc>
      </w:tr>
      <w:tr w:rsidR="00F24C18" w:rsidRPr="00F24C18" w:rsidTr="00676D31">
        <w:trPr>
          <w:cantSplit/>
          <w:trHeight w:val="526"/>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0813.20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Erik</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459"/>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10.03</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Arpa</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01.01-31.05</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10.000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486"/>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1005.90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Diğerleri</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01.01-31.05</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8.000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40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12.01</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Soya fasulyesi (kırılmış olsun olmasın)</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10.000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526"/>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1205.10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 xml:space="preserve">Düşük </w:t>
            </w:r>
            <w:proofErr w:type="spellStart"/>
            <w:r w:rsidRPr="00F24C18">
              <w:rPr>
                <w:color w:val="000000"/>
              </w:rPr>
              <w:t>erusik</w:t>
            </w:r>
            <w:proofErr w:type="spellEnd"/>
            <w:r w:rsidRPr="00F24C18">
              <w:rPr>
                <w:color w:val="000000"/>
              </w:rPr>
              <w:t xml:space="preserve"> asitli </w:t>
            </w:r>
            <w:proofErr w:type="spellStart"/>
            <w:r w:rsidRPr="00F24C18">
              <w:rPr>
                <w:color w:val="000000"/>
              </w:rPr>
              <w:t>rep</w:t>
            </w:r>
            <w:proofErr w:type="spellEnd"/>
            <w:r w:rsidRPr="00F24C18">
              <w:rPr>
                <w:color w:val="000000"/>
              </w:rPr>
              <w:t xml:space="preserve"> veya kolza tohumları</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2.000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proofErr w:type="gramStart"/>
            <w:r w:rsidRPr="00F24C18">
              <w:rPr>
                <w:color w:val="000000"/>
              </w:rPr>
              <w:t>i</w:t>
            </w:r>
            <w:proofErr w:type="gramEnd"/>
          </w:p>
        </w:tc>
      </w:tr>
      <w:tr w:rsidR="00F24C18" w:rsidRPr="00F24C18" w:rsidTr="00676D31">
        <w:trPr>
          <w:cantSplit/>
          <w:trHeight w:val="405"/>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12.06</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Ayçiçeği tohumu (kırılmış olsun olmasın)</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01.01-31.05</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proofErr w:type="gramStart"/>
            <w:r w:rsidRPr="00F24C18">
              <w:rPr>
                <w:color w:val="000000"/>
              </w:rPr>
              <w:t>i</w:t>
            </w:r>
            <w:proofErr w:type="gramEnd"/>
          </w:p>
        </w:tc>
      </w:tr>
      <w:tr w:rsidR="00F24C18" w:rsidRPr="00F24C18" w:rsidTr="00676D31">
        <w:trPr>
          <w:cantSplit/>
          <w:trHeight w:val="459"/>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1507.10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Ham yağ (sakızı ayrılmış olsun olmasın)</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01.01-31.05</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ii</w:t>
            </w:r>
          </w:p>
        </w:tc>
      </w:tr>
      <w:tr w:rsidR="00F24C18" w:rsidRPr="00F24C18" w:rsidTr="00676D31">
        <w:trPr>
          <w:cantSplit/>
          <w:trHeight w:val="1013"/>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15.12</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Ayçiçeği tohumu, </w:t>
            </w:r>
            <w:proofErr w:type="spellStart"/>
            <w:r w:rsidRPr="00F24C18">
              <w:rPr>
                <w:bCs/>
                <w:color w:val="000000"/>
              </w:rPr>
              <w:t>aspir</w:t>
            </w:r>
            <w:proofErr w:type="spellEnd"/>
            <w:r w:rsidRPr="00F24C18">
              <w:rPr>
                <w:bCs/>
                <w:color w:val="000000"/>
              </w:rPr>
              <w:t xml:space="preserve"> veya pamuk tohumu yağları ve bunların fraksiyonları (rafine edilmiş olsun olmasın, fakat kimyasal olarak değiştirilmemiş)</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01.01-31.05</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1.500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648"/>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17.04</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Kakao içermeyen şeker mamulleri (beyaz çikolata dahil) </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250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526"/>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18.06</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Çikolata ve kakao içeren diğer gıda müstahzarları</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250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391"/>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19.05</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Ekmek, pasta, kek, bisküvi ve diğer ekmekçilik mamulleri (kakao içersin içermesin); </w:t>
            </w:r>
            <w:proofErr w:type="spellStart"/>
            <w:r w:rsidRPr="00F24C18">
              <w:rPr>
                <w:bCs/>
                <w:color w:val="000000"/>
              </w:rPr>
              <w:t>hosti</w:t>
            </w:r>
            <w:proofErr w:type="spellEnd"/>
            <w:r w:rsidRPr="00F24C18">
              <w:rPr>
                <w:bCs/>
                <w:color w:val="000000"/>
              </w:rPr>
              <w:t xml:space="preserve">, eczacılıkta kullanılan boş ilaç kapsülleri, mühür güllacı, pirinç </w:t>
            </w:r>
            <w:proofErr w:type="gramStart"/>
            <w:r w:rsidRPr="00F24C18">
              <w:rPr>
                <w:bCs/>
                <w:color w:val="000000"/>
              </w:rPr>
              <w:t>kağıdı</w:t>
            </w:r>
            <w:proofErr w:type="gramEnd"/>
            <w:r w:rsidRPr="00F24C18">
              <w:rPr>
                <w:bCs/>
                <w:color w:val="000000"/>
              </w:rPr>
              <w:t xml:space="preserve"> ve benzeri ürünler</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250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148"/>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20.05</w:t>
            </w:r>
            <w:r w:rsidRPr="00F24C18">
              <w:rPr>
                <w:color w:val="000000"/>
              </w:rPr>
              <w:br/>
              <w:t>(2005.70 hariç)</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Diğer sebzeler (sirke veya asetik asitten başka usullerle hazırlanmış veya konserve edilmiş, dondurulmamış) (20.06 pozisyonundaki ürünler hariç ) </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242"/>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20.07</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Reçeller, jöleler, marmelatlar, </w:t>
            </w:r>
            <w:proofErr w:type="spellStart"/>
            <w:r w:rsidRPr="00F24C18">
              <w:rPr>
                <w:bCs/>
                <w:color w:val="000000"/>
              </w:rPr>
              <w:t>meyva</w:t>
            </w:r>
            <w:proofErr w:type="spellEnd"/>
            <w:r w:rsidRPr="00F24C18">
              <w:rPr>
                <w:bCs/>
                <w:color w:val="000000"/>
              </w:rPr>
              <w:t xml:space="preserve"> veya sert kabuklu </w:t>
            </w:r>
            <w:proofErr w:type="spellStart"/>
            <w:r w:rsidRPr="00F24C18">
              <w:rPr>
                <w:bCs/>
                <w:color w:val="000000"/>
              </w:rPr>
              <w:t>meyva</w:t>
            </w:r>
            <w:proofErr w:type="spellEnd"/>
            <w:r w:rsidRPr="00F24C18">
              <w:rPr>
                <w:bCs/>
                <w:color w:val="000000"/>
              </w:rPr>
              <w:t xml:space="preserve"> püresi, </w:t>
            </w:r>
            <w:proofErr w:type="spellStart"/>
            <w:r w:rsidRPr="00F24C18">
              <w:rPr>
                <w:bCs/>
                <w:color w:val="000000"/>
              </w:rPr>
              <w:t>meyva</w:t>
            </w:r>
            <w:proofErr w:type="spellEnd"/>
            <w:r w:rsidRPr="00F24C18">
              <w:rPr>
                <w:bCs/>
                <w:color w:val="000000"/>
              </w:rPr>
              <w:t xml:space="preserve"> veya sert kabuklu </w:t>
            </w:r>
            <w:proofErr w:type="spellStart"/>
            <w:r w:rsidRPr="00F24C18">
              <w:rPr>
                <w:bCs/>
                <w:color w:val="000000"/>
              </w:rPr>
              <w:t>meyva</w:t>
            </w:r>
            <w:proofErr w:type="spellEnd"/>
            <w:r w:rsidRPr="00F24C18">
              <w:rPr>
                <w:bCs/>
                <w:color w:val="000000"/>
              </w:rPr>
              <w:t xml:space="preserve"> </w:t>
            </w:r>
            <w:proofErr w:type="spellStart"/>
            <w:r w:rsidRPr="00F24C18">
              <w:rPr>
                <w:bCs/>
                <w:color w:val="000000"/>
              </w:rPr>
              <w:t>pastları</w:t>
            </w:r>
            <w:proofErr w:type="spellEnd"/>
            <w:r w:rsidRPr="00F24C18">
              <w:rPr>
                <w:bCs/>
                <w:color w:val="000000"/>
              </w:rPr>
              <w:t xml:space="preserve"> (pişirilerek hazırlanmış) (ilave şeker veya diğer tatlandırıcı maddeleri içersin içermesin) </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250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148"/>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20.09</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proofErr w:type="spellStart"/>
            <w:r w:rsidRPr="00F24C18">
              <w:rPr>
                <w:bCs/>
                <w:color w:val="000000"/>
              </w:rPr>
              <w:t>Meyva</w:t>
            </w:r>
            <w:proofErr w:type="spellEnd"/>
            <w:r w:rsidRPr="00F24C18">
              <w:rPr>
                <w:bCs/>
                <w:color w:val="000000"/>
              </w:rPr>
              <w:t xml:space="preserve"> suları (üzüm şırası dahil) ve sebze suları (fermente edilmemiş ve alkol katılmamış), ilave şeker veya diğer tatlandırıcı maddeler katılmış olsun olmasın </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81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21.03</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Soslar ve müstahzarları; çeşni ve lezzet verici karışımlar; hardal unu ve kaba unu ve hazır hardal</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797"/>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lastRenderedPageBreak/>
              <w:t>2105.00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Dondurma ve yenilen diğer buzlar (kakao içersin içermesin)</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418"/>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22.02</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Sular (mineral sular ve gazlı sular dahil) (ilave şeker veya diğer tatlandırıcı maddeler katılmış veya </w:t>
            </w:r>
            <w:proofErr w:type="spellStart"/>
            <w:r w:rsidRPr="00F24C18">
              <w:rPr>
                <w:bCs/>
                <w:color w:val="000000"/>
              </w:rPr>
              <w:t>aromalandırılmış</w:t>
            </w:r>
            <w:proofErr w:type="spellEnd"/>
            <w:r w:rsidRPr="00F24C18">
              <w:rPr>
                <w:bCs/>
                <w:color w:val="000000"/>
              </w:rPr>
              <w:t>) ve alkolsüz diğer içecekler (20.09 pozisyonundaki meyve ve sebze suları hariç)</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100.000 litre</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432"/>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2204.10</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Köpüklü şaraplar</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8.000 hl</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514"/>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2204.21</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Muhtevası 2 litre veya daha az kaplarda olanlar</w:t>
            </w:r>
          </w:p>
        </w:tc>
        <w:tc>
          <w:tcPr>
            <w:tcW w:w="1322"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411"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F24C18" w:rsidRPr="00F24C18" w:rsidRDefault="00F24C18" w:rsidP="00F24C18">
            <w:pPr>
              <w:rPr>
                <w:color w:val="000000"/>
              </w:rPr>
            </w:pPr>
          </w:p>
        </w:tc>
      </w:tr>
      <w:tr w:rsidR="00F24C18" w:rsidRPr="00F24C18" w:rsidTr="00676D31">
        <w:trPr>
          <w:cantSplit/>
          <w:trHeight w:val="689"/>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2204.22</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Muhtevası 2 litreden fazla fakat 10 litreden fazla olmayan kaplarda olanlar</w:t>
            </w:r>
          </w:p>
        </w:tc>
        <w:tc>
          <w:tcPr>
            <w:tcW w:w="1322"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411"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F24C18" w:rsidRPr="00F24C18" w:rsidRDefault="00F24C18" w:rsidP="00F24C18">
            <w:pPr>
              <w:rPr>
                <w:color w:val="000000"/>
              </w:rPr>
            </w:pPr>
          </w:p>
        </w:tc>
      </w:tr>
      <w:tr w:rsidR="00F24C18" w:rsidRPr="00F24C18" w:rsidTr="00676D31">
        <w:trPr>
          <w:cantSplit/>
          <w:trHeight w:val="311"/>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2204.29</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Diğerleri</w:t>
            </w:r>
          </w:p>
        </w:tc>
        <w:tc>
          <w:tcPr>
            <w:tcW w:w="1322"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411" w:type="dxa"/>
            <w:vMerge/>
            <w:tcBorders>
              <w:top w:val="nil"/>
              <w:left w:val="single" w:sz="4" w:space="0" w:color="auto"/>
              <w:bottom w:val="single" w:sz="4" w:space="0" w:color="auto"/>
              <w:right w:val="single" w:sz="4" w:space="0" w:color="auto"/>
            </w:tcBorders>
            <w:vAlign w:val="center"/>
            <w:hideMark/>
          </w:tcPr>
          <w:p w:rsidR="00F24C18" w:rsidRPr="00F24C18" w:rsidRDefault="00F24C18" w:rsidP="00F24C18">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F24C18" w:rsidRPr="00F24C18" w:rsidRDefault="00F24C18" w:rsidP="00F24C18">
            <w:pPr>
              <w:rPr>
                <w:color w:val="000000"/>
              </w:rPr>
            </w:pPr>
          </w:p>
        </w:tc>
      </w:tr>
      <w:tr w:rsidR="00F24C18" w:rsidRPr="00F24C18" w:rsidTr="00676D31">
        <w:trPr>
          <w:cantSplit/>
          <w:trHeight w:val="1486"/>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both"/>
              <w:rPr>
                <w:color w:val="000000"/>
              </w:rPr>
            </w:pPr>
            <w:r w:rsidRPr="00F24C18">
              <w:rPr>
                <w:color w:val="000000"/>
              </w:rPr>
              <w:t>23.06</w:t>
            </w:r>
          </w:p>
        </w:tc>
        <w:tc>
          <w:tcPr>
            <w:tcW w:w="3578"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bCs/>
                <w:color w:val="000000"/>
              </w:rPr>
              <w:t xml:space="preserve">Bitkisel katı veya sıvı yağların </w:t>
            </w:r>
            <w:proofErr w:type="spellStart"/>
            <w:r w:rsidRPr="00F24C18">
              <w:rPr>
                <w:bCs/>
                <w:color w:val="000000"/>
              </w:rPr>
              <w:t>ekstraksiyonundan</w:t>
            </w:r>
            <w:proofErr w:type="spellEnd"/>
            <w:r w:rsidRPr="00F24C18">
              <w:rPr>
                <w:bCs/>
                <w:color w:val="000000"/>
              </w:rPr>
              <w:t xml:space="preserve"> (</w:t>
            </w:r>
            <w:proofErr w:type="spellStart"/>
            <w:r w:rsidRPr="00F24C18">
              <w:rPr>
                <w:bCs/>
                <w:color w:val="000000"/>
              </w:rPr>
              <w:t>özütleme</w:t>
            </w:r>
            <w:proofErr w:type="spellEnd"/>
            <w:r w:rsidRPr="00F24C18">
              <w:rPr>
                <w:bCs/>
                <w:color w:val="000000"/>
              </w:rPr>
              <w:t>) (23.04 ve 23.05 pozisyonundakiler hariç) arta kalan küspe ve diğer katı artıklar (öğütülmüş veya "</w:t>
            </w:r>
            <w:proofErr w:type="spellStart"/>
            <w:r w:rsidRPr="00F24C18">
              <w:rPr>
                <w:bCs/>
                <w:color w:val="000000"/>
              </w:rPr>
              <w:t>pellet</w:t>
            </w:r>
            <w:proofErr w:type="spellEnd"/>
            <w:r w:rsidRPr="00F24C18">
              <w:rPr>
                <w:bCs/>
                <w:color w:val="000000"/>
              </w:rPr>
              <w:t>" halinde olsun olmasın)</w:t>
            </w:r>
          </w:p>
        </w:tc>
        <w:tc>
          <w:tcPr>
            <w:tcW w:w="1322"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5.000 Ton</w:t>
            </w:r>
          </w:p>
        </w:tc>
        <w:tc>
          <w:tcPr>
            <w:tcW w:w="1060"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rPr>
              <w:t>0</w:t>
            </w:r>
          </w:p>
        </w:tc>
      </w:tr>
      <w:tr w:rsidR="00F24C18" w:rsidRPr="00F24C18" w:rsidTr="00676D31">
        <w:trPr>
          <w:cantSplit/>
          <w:trHeight w:val="1215"/>
        </w:trPr>
        <w:tc>
          <w:tcPr>
            <w:tcW w:w="2127" w:type="dxa"/>
            <w:tcBorders>
              <w:top w:val="nil"/>
              <w:left w:val="single" w:sz="8" w:space="0" w:color="auto"/>
              <w:bottom w:val="single" w:sz="8"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24.01</w:t>
            </w:r>
            <w:r w:rsidRPr="00F24C18">
              <w:rPr>
                <w:color w:val="000000"/>
              </w:rPr>
              <w:br/>
              <w:t>(2401.10.60.00.00, 2401.20.60.00.00 hariç)</w:t>
            </w:r>
          </w:p>
        </w:tc>
        <w:tc>
          <w:tcPr>
            <w:tcW w:w="3578" w:type="dxa"/>
            <w:tcBorders>
              <w:top w:val="nil"/>
              <w:left w:val="nil"/>
              <w:bottom w:val="single" w:sz="8" w:space="0" w:color="auto"/>
              <w:right w:val="single" w:sz="4" w:space="0" w:color="auto"/>
            </w:tcBorders>
            <w:shd w:val="clear" w:color="auto" w:fill="auto"/>
            <w:vAlign w:val="center"/>
            <w:hideMark/>
          </w:tcPr>
          <w:p w:rsidR="00F24C18" w:rsidRPr="00F24C18" w:rsidRDefault="00F24C18" w:rsidP="00F24C18">
            <w:pPr>
              <w:rPr>
                <w:color w:val="000000"/>
              </w:rPr>
            </w:pPr>
            <w:r w:rsidRPr="00F24C18">
              <w:rPr>
                <w:color w:val="000000"/>
              </w:rPr>
              <w:t>Yaprak tütün ve tütün döküntüleri [Şark tipi hariç]</w:t>
            </w:r>
          </w:p>
        </w:tc>
        <w:tc>
          <w:tcPr>
            <w:tcW w:w="1322" w:type="dxa"/>
            <w:tcBorders>
              <w:top w:val="nil"/>
              <w:left w:val="nil"/>
              <w:bottom w:val="single" w:sz="8"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01.01-31.12</w:t>
            </w:r>
          </w:p>
        </w:tc>
        <w:tc>
          <w:tcPr>
            <w:tcW w:w="1411" w:type="dxa"/>
            <w:tcBorders>
              <w:top w:val="nil"/>
              <w:left w:val="nil"/>
              <w:bottom w:val="single" w:sz="8"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rPr>
              <w:t>100 Ton</w:t>
            </w:r>
          </w:p>
        </w:tc>
        <w:tc>
          <w:tcPr>
            <w:tcW w:w="1060" w:type="dxa"/>
            <w:tcBorders>
              <w:top w:val="nil"/>
              <w:left w:val="nil"/>
              <w:bottom w:val="single" w:sz="8" w:space="0" w:color="auto"/>
              <w:right w:val="single" w:sz="8" w:space="0" w:color="auto"/>
            </w:tcBorders>
            <w:shd w:val="clear" w:color="auto" w:fill="auto"/>
            <w:vAlign w:val="center"/>
            <w:hideMark/>
          </w:tcPr>
          <w:p w:rsidR="00F24C18" w:rsidRPr="00F24C18" w:rsidRDefault="00F24C18" w:rsidP="00F24C18">
            <w:pPr>
              <w:jc w:val="center"/>
              <w:rPr>
                <w:color w:val="000000"/>
              </w:rPr>
            </w:pPr>
            <w:proofErr w:type="gramStart"/>
            <w:r w:rsidRPr="00F24C18">
              <w:rPr>
                <w:color w:val="000000"/>
              </w:rPr>
              <w:t>i</w:t>
            </w:r>
            <w:proofErr w:type="gramEnd"/>
          </w:p>
        </w:tc>
      </w:tr>
    </w:tbl>
    <w:p w:rsidR="0021011F" w:rsidRPr="00676D31" w:rsidRDefault="00C71949">
      <w:pPr>
        <w:jc w:val="both"/>
        <w:rPr>
          <w:bCs/>
          <w:sz w:val="22"/>
          <w:szCs w:val="22"/>
        </w:rPr>
      </w:pPr>
      <w:proofErr w:type="gramStart"/>
      <w:r w:rsidRPr="00676D31">
        <w:rPr>
          <w:b/>
          <w:sz w:val="22"/>
          <w:szCs w:val="22"/>
        </w:rPr>
        <w:t>i</w:t>
      </w:r>
      <w:proofErr w:type="gramEnd"/>
      <w:r w:rsidRPr="00676D31">
        <w:rPr>
          <w:b/>
          <w:sz w:val="22"/>
          <w:szCs w:val="22"/>
        </w:rPr>
        <w:t>:</w:t>
      </w:r>
      <w:r w:rsidRPr="00676D31">
        <w:rPr>
          <w:sz w:val="22"/>
          <w:szCs w:val="22"/>
        </w:rPr>
        <w:t xml:space="preserve"> </w:t>
      </w:r>
      <w:r w:rsidR="00AC0617" w:rsidRPr="00676D31">
        <w:rPr>
          <w:bCs/>
          <w:sz w:val="22"/>
          <w:szCs w:val="22"/>
        </w:rPr>
        <w:t>İthalat Rejimi Kararında “DÜ” için geçerli olan gümrük vergisinin %50’si ile varsa ek mali yükümlülüklerin %50’si uygulanır</w:t>
      </w:r>
      <w:r w:rsidR="0021011F" w:rsidRPr="00676D31">
        <w:rPr>
          <w:bCs/>
          <w:sz w:val="22"/>
          <w:szCs w:val="22"/>
        </w:rPr>
        <w:t>.</w:t>
      </w:r>
    </w:p>
    <w:p w:rsidR="0021011F" w:rsidRPr="00676D31" w:rsidRDefault="0021011F" w:rsidP="0021011F">
      <w:pPr>
        <w:pStyle w:val="GvdeMetni"/>
        <w:spacing w:before="120"/>
        <w:jc w:val="both"/>
        <w:rPr>
          <w:bCs/>
          <w:sz w:val="22"/>
          <w:szCs w:val="22"/>
        </w:rPr>
      </w:pPr>
      <w:r w:rsidRPr="00676D31">
        <w:rPr>
          <w:b/>
          <w:sz w:val="22"/>
          <w:szCs w:val="22"/>
        </w:rPr>
        <w:t>i</w:t>
      </w:r>
      <w:r w:rsidR="00C71949" w:rsidRPr="00676D31">
        <w:rPr>
          <w:b/>
          <w:sz w:val="22"/>
          <w:szCs w:val="22"/>
        </w:rPr>
        <w:t>i</w:t>
      </w:r>
      <w:r w:rsidRPr="00676D31">
        <w:rPr>
          <w:b/>
          <w:sz w:val="22"/>
          <w:szCs w:val="22"/>
        </w:rPr>
        <w:t>:</w:t>
      </w:r>
      <w:r w:rsidRPr="00676D31">
        <w:rPr>
          <w:bCs/>
          <w:sz w:val="22"/>
          <w:szCs w:val="22"/>
        </w:rPr>
        <w:t xml:space="preserve"> </w:t>
      </w:r>
      <w:r w:rsidR="00AC0617" w:rsidRPr="00676D31">
        <w:rPr>
          <w:bCs/>
          <w:sz w:val="22"/>
          <w:szCs w:val="22"/>
        </w:rPr>
        <w:t>İthalat Rejimi Kararında “DÜ” için geçerli olan gümrük vergisinin %80’i ile varsa ek mali yükümlülüklerin %80’i uygulanır</w:t>
      </w:r>
      <w:r w:rsidRPr="00676D31">
        <w:rPr>
          <w:bCs/>
          <w:sz w:val="22"/>
          <w:szCs w:val="22"/>
        </w:rPr>
        <w:t>.</w:t>
      </w:r>
    </w:p>
    <w:p w:rsidR="00645CD8" w:rsidRPr="00676D31" w:rsidRDefault="002D4724" w:rsidP="0014112B">
      <w:pPr>
        <w:jc w:val="both"/>
        <w:rPr>
          <w:sz w:val="22"/>
          <w:szCs w:val="22"/>
        </w:rPr>
      </w:pPr>
      <w:r w:rsidRPr="00676D31">
        <w:rPr>
          <w:i/>
          <w:sz w:val="22"/>
          <w:szCs w:val="22"/>
          <w:vertAlign w:val="superscript"/>
        </w:rPr>
        <w:t>(*)</w:t>
      </w:r>
      <w:r w:rsidRPr="00676D31">
        <w:rPr>
          <w:i/>
          <w:sz w:val="22"/>
          <w:szCs w:val="22"/>
        </w:rPr>
        <w:t xml:space="preserve"> T</w:t>
      </w:r>
      <w:r w:rsidR="00645CD8" w:rsidRPr="00676D31">
        <w:rPr>
          <w:i/>
          <w:sz w:val="22"/>
          <w:szCs w:val="22"/>
        </w:rPr>
        <w:t>ari</w:t>
      </w:r>
      <w:r w:rsidR="0014112B" w:rsidRPr="00676D31">
        <w:rPr>
          <w:i/>
          <w:sz w:val="22"/>
          <w:szCs w:val="22"/>
        </w:rPr>
        <w:t>fe kontenjanı grubunda yer alan</w:t>
      </w:r>
      <w:r w:rsidR="00645CD8" w:rsidRPr="00676D31">
        <w:rPr>
          <w:i/>
          <w:sz w:val="22"/>
          <w:szCs w:val="22"/>
        </w:rPr>
        <w:t xml:space="preserve"> 0802.90.85.00.00 </w:t>
      </w:r>
      <w:proofErr w:type="spellStart"/>
      <w:r w:rsidR="004A6F11" w:rsidRPr="00676D31">
        <w:rPr>
          <w:i/>
          <w:sz w:val="22"/>
          <w:szCs w:val="22"/>
        </w:rPr>
        <w:t>nolu</w:t>
      </w:r>
      <w:proofErr w:type="spellEnd"/>
      <w:r w:rsidR="004A6F11" w:rsidRPr="00676D31">
        <w:rPr>
          <w:i/>
          <w:sz w:val="22"/>
          <w:szCs w:val="22"/>
        </w:rPr>
        <w:t xml:space="preserve"> </w:t>
      </w:r>
      <w:r w:rsidR="00645CD8" w:rsidRPr="00676D31">
        <w:rPr>
          <w:i/>
          <w:sz w:val="22"/>
          <w:szCs w:val="22"/>
        </w:rPr>
        <w:t xml:space="preserve">GTİP, </w:t>
      </w:r>
      <w:r w:rsidR="0014112B" w:rsidRPr="00676D31">
        <w:rPr>
          <w:i/>
          <w:sz w:val="22"/>
          <w:szCs w:val="22"/>
        </w:rPr>
        <w:t>2022 yılı gümrük tarife</w:t>
      </w:r>
      <w:r w:rsidR="00645CD8" w:rsidRPr="00676D31">
        <w:rPr>
          <w:i/>
          <w:sz w:val="22"/>
          <w:szCs w:val="22"/>
        </w:rPr>
        <w:t xml:space="preserve"> cetvelinde</w:t>
      </w:r>
      <w:r w:rsidR="0014112B" w:rsidRPr="00676D31">
        <w:rPr>
          <w:i/>
          <w:sz w:val="22"/>
          <w:szCs w:val="22"/>
        </w:rPr>
        <w:t xml:space="preserve"> yapılan değişiklikle 0802</w:t>
      </w:r>
      <w:r w:rsidR="00645CD8" w:rsidRPr="00676D31">
        <w:rPr>
          <w:i/>
          <w:sz w:val="22"/>
          <w:szCs w:val="22"/>
        </w:rPr>
        <w:t xml:space="preserve">.99.90.00.00 </w:t>
      </w:r>
      <w:proofErr w:type="spellStart"/>
      <w:r w:rsidR="004A6F11" w:rsidRPr="00676D31">
        <w:rPr>
          <w:i/>
          <w:sz w:val="22"/>
          <w:szCs w:val="22"/>
        </w:rPr>
        <w:t>nolu</w:t>
      </w:r>
      <w:proofErr w:type="spellEnd"/>
      <w:r w:rsidR="004A6F11" w:rsidRPr="00676D31">
        <w:rPr>
          <w:i/>
          <w:sz w:val="22"/>
          <w:szCs w:val="22"/>
        </w:rPr>
        <w:t xml:space="preserve"> GTİP </w:t>
      </w:r>
      <w:r w:rsidR="00645CD8" w:rsidRPr="00676D31">
        <w:rPr>
          <w:i/>
          <w:sz w:val="22"/>
          <w:szCs w:val="22"/>
        </w:rPr>
        <w:t>olarak belirlenmiştir</w:t>
      </w:r>
    </w:p>
    <w:p w:rsidR="00645CD8" w:rsidRPr="003838CB" w:rsidRDefault="00645CD8" w:rsidP="0021011F">
      <w:pPr>
        <w:pStyle w:val="GvdeMetni"/>
        <w:spacing w:before="120"/>
        <w:jc w:val="both"/>
        <w:rPr>
          <w:b/>
          <w:bCs/>
        </w:rPr>
      </w:pPr>
    </w:p>
    <w:p w:rsidR="0021011F" w:rsidRPr="003838CB" w:rsidRDefault="00F24C18" w:rsidP="003838CB">
      <w:pPr>
        <w:autoSpaceDE w:val="0"/>
        <w:autoSpaceDN w:val="0"/>
        <w:adjustRightInd w:val="0"/>
        <w:ind w:firstLine="708"/>
        <w:jc w:val="both"/>
        <w:rPr>
          <w:b/>
        </w:rPr>
      </w:pPr>
      <w:r>
        <w:rPr>
          <w:b/>
        </w:rPr>
        <w:t>İ</w:t>
      </w:r>
      <w:r w:rsidR="00AC0617" w:rsidRPr="003838CB">
        <w:rPr>
          <w:b/>
        </w:rPr>
        <w:t>thalat</w:t>
      </w:r>
      <w:r w:rsidR="0021011F" w:rsidRPr="003838CB">
        <w:rPr>
          <w:b/>
        </w:rPr>
        <w:t xml:space="preserve"> vergileri</w:t>
      </w:r>
    </w:p>
    <w:p w:rsidR="0021011F" w:rsidRPr="003838CB" w:rsidRDefault="0021011F" w:rsidP="003838CB">
      <w:pPr>
        <w:autoSpaceDE w:val="0"/>
        <w:autoSpaceDN w:val="0"/>
        <w:adjustRightInd w:val="0"/>
        <w:ind w:firstLine="708"/>
        <w:jc w:val="both"/>
      </w:pPr>
      <w:r w:rsidRPr="003838CB">
        <w:rPr>
          <w:b/>
        </w:rPr>
        <w:t>MADDE</w:t>
      </w:r>
      <w:r w:rsidR="00C71949" w:rsidRPr="003838CB">
        <w:rPr>
          <w:b/>
        </w:rPr>
        <w:t xml:space="preserve"> 3- </w:t>
      </w:r>
      <w:hyperlink r:id="rId9" w:history="1">
        <w:r w:rsidR="002E0287">
          <w:rPr>
            <w:b/>
          </w:rPr>
          <w:t>(Değişik:RG-</w:t>
        </w:r>
        <w:r w:rsidR="002E0287" w:rsidRPr="003838CB">
          <w:rPr>
            <w:b/>
          </w:rPr>
          <w:t>22/</w:t>
        </w:r>
        <w:bookmarkStart w:id="0" w:name="_GoBack"/>
        <w:bookmarkEnd w:id="0"/>
        <w:r w:rsidR="002E0287" w:rsidRPr="003838CB">
          <w:rPr>
            <w:b/>
          </w:rPr>
          <w:t>6/2021-31519)</w:t>
        </w:r>
      </w:hyperlink>
      <w:r w:rsidR="002E0287" w:rsidRPr="003838CB">
        <w:t xml:space="preserve"> </w:t>
      </w:r>
      <w:r w:rsidR="00C71949" w:rsidRPr="003838CB">
        <w:t xml:space="preserve">(1) </w:t>
      </w:r>
      <w:r w:rsidR="00AC0617" w:rsidRPr="003838CB">
        <w:t xml:space="preserve">2 </w:t>
      </w:r>
      <w:proofErr w:type="spellStart"/>
      <w:r w:rsidR="00AC0617" w:rsidRPr="003838CB">
        <w:t>nci</w:t>
      </w:r>
      <w:proofErr w:type="spellEnd"/>
      <w:r w:rsidR="00AC0617" w:rsidRPr="003838CB">
        <w:t xml:space="preserve"> maddedeki tabloda yer alan tarife kontenjanları çerçevesinde yapılacak ithalatta, yalnızca söz konusu tabloda ilgili eşyanın karşısında gösterilen oran % (yüzde) olarak uygulanır. Eşyanın karşısında bir dipnota atıf olması halinde ise ilgili dipnotta yer alan hükümler uygulanır. Tarife kontenjanı dışında kalan ithalatta ise, yürürlükteki İthalat Rejimi Kararı çerçevesinde söz konusu eşya için tespit edilen gümrük vergisi ile varsa ek mali yükümlülükler uygulanır</w:t>
      </w:r>
      <w:r w:rsidRPr="003838CB">
        <w:t>.</w:t>
      </w:r>
    </w:p>
    <w:p w:rsidR="003838CB" w:rsidRPr="003838CB" w:rsidRDefault="003838CB" w:rsidP="003838CB">
      <w:pPr>
        <w:autoSpaceDE w:val="0"/>
        <w:autoSpaceDN w:val="0"/>
        <w:adjustRightInd w:val="0"/>
        <w:ind w:firstLine="708"/>
        <w:jc w:val="both"/>
      </w:pPr>
    </w:p>
    <w:p w:rsidR="0021011F" w:rsidRPr="003838CB" w:rsidRDefault="00DC1745" w:rsidP="003838CB">
      <w:pPr>
        <w:autoSpaceDE w:val="0"/>
        <w:autoSpaceDN w:val="0"/>
        <w:adjustRightInd w:val="0"/>
        <w:ind w:firstLine="708"/>
        <w:jc w:val="both"/>
        <w:rPr>
          <w:b/>
        </w:rPr>
      </w:pPr>
      <w:r w:rsidRPr="003838CB">
        <w:rPr>
          <w:b/>
        </w:rPr>
        <w:t>İthal lisansı</w:t>
      </w:r>
    </w:p>
    <w:p w:rsidR="0021011F" w:rsidRPr="003838CB" w:rsidRDefault="0021011F" w:rsidP="003838CB">
      <w:pPr>
        <w:autoSpaceDE w:val="0"/>
        <w:autoSpaceDN w:val="0"/>
        <w:adjustRightInd w:val="0"/>
        <w:ind w:firstLine="708"/>
        <w:jc w:val="both"/>
      </w:pPr>
      <w:r w:rsidRPr="003838CB">
        <w:rPr>
          <w:b/>
        </w:rPr>
        <w:t xml:space="preserve">MADDE 4- </w:t>
      </w:r>
      <w:r w:rsidRPr="003838CB">
        <w:t>(1) Bu Karar çerçevesinde yapılacak ithalat için Ekonomi Bakanlığı’nca (İthalat Genel Müdürlüğü) ithal lisansı düzenlenir.</w:t>
      </w:r>
    </w:p>
    <w:p w:rsidR="0021011F" w:rsidRPr="003838CB" w:rsidRDefault="0021011F" w:rsidP="003838CB">
      <w:pPr>
        <w:autoSpaceDE w:val="0"/>
        <w:autoSpaceDN w:val="0"/>
        <w:adjustRightInd w:val="0"/>
        <w:ind w:firstLine="708"/>
        <w:jc w:val="both"/>
      </w:pPr>
      <w:r w:rsidRPr="003838CB">
        <w:t>(2) Bu Karar kapsamında ithal edilecek maddeye ilişkin gümrük beyannamesinin, ithal lisansının geçerlilik süresi içinde tescil edilmiş olması şarttır.</w:t>
      </w:r>
    </w:p>
    <w:p w:rsidR="003838CB" w:rsidRPr="003838CB" w:rsidRDefault="003838CB" w:rsidP="003838CB">
      <w:pPr>
        <w:autoSpaceDE w:val="0"/>
        <w:autoSpaceDN w:val="0"/>
        <w:adjustRightInd w:val="0"/>
        <w:ind w:firstLine="708"/>
        <w:jc w:val="both"/>
        <w:rPr>
          <w:b/>
        </w:rPr>
      </w:pPr>
    </w:p>
    <w:p w:rsidR="00F24C18" w:rsidRDefault="00F24C18" w:rsidP="003838CB">
      <w:pPr>
        <w:autoSpaceDE w:val="0"/>
        <w:autoSpaceDN w:val="0"/>
        <w:adjustRightInd w:val="0"/>
        <w:ind w:firstLine="708"/>
        <w:jc w:val="both"/>
        <w:rPr>
          <w:b/>
        </w:rPr>
      </w:pPr>
    </w:p>
    <w:p w:rsidR="00F24C18" w:rsidRDefault="00F24C18" w:rsidP="003838CB">
      <w:pPr>
        <w:autoSpaceDE w:val="0"/>
        <w:autoSpaceDN w:val="0"/>
        <w:adjustRightInd w:val="0"/>
        <w:ind w:firstLine="708"/>
        <w:jc w:val="both"/>
        <w:rPr>
          <w:b/>
        </w:rPr>
      </w:pPr>
    </w:p>
    <w:p w:rsidR="0021011F" w:rsidRPr="003838CB" w:rsidRDefault="00DC1745" w:rsidP="003838CB">
      <w:pPr>
        <w:autoSpaceDE w:val="0"/>
        <w:autoSpaceDN w:val="0"/>
        <w:adjustRightInd w:val="0"/>
        <w:ind w:firstLine="708"/>
        <w:jc w:val="both"/>
        <w:rPr>
          <w:b/>
        </w:rPr>
      </w:pPr>
      <w:r w:rsidRPr="003838CB">
        <w:rPr>
          <w:b/>
        </w:rPr>
        <w:lastRenderedPageBreak/>
        <w:t>Usul ve esaslar</w:t>
      </w:r>
    </w:p>
    <w:p w:rsidR="0021011F" w:rsidRPr="003838CB" w:rsidRDefault="0021011F" w:rsidP="003838CB">
      <w:pPr>
        <w:autoSpaceDE w:val="0"/>
        <w:autoSpaceDN w:val="0"/>
        <w:adjustRightInd w:val="0"/>
        <w:ind w:firstLine="708"/>
        <w:jc w:val="both"/>
      </w:pPr>
      <w:r w:rsidRPr="003838CB">
        <w:rPr>
          <w:b/>
        </w:rPr>
        <w:t xml:space="preserve">MADDE 5- </w:t>
      </w:r>
      <w:r w:rsidRPr="003838CB">
        <w:t>(1) Bu Karar çerçevesinde tespit edilen tarife kontenjanlarının dağıtım yöntemi ile başvuru ve kullanım usul ve esasları Ekonomi Bakanlığı’nca yayımlanacak tebliğlerle belirlenir.</w:t>
      </w:r>
    </w:p>
    <w:p w:rsidR="003838CB" w:rsidRPr="003838CB" w:rsidRDefault="003838CB" w:rsidP="003838CB">
      <w:pPr>
        <w:autoSpaceDE w:val="0"/>
        <w:autoSpaceDN w:val="0"/>
        <w:adjustRightInd w:val="0"/>
        <w:ind w:firstLine="708"/>
        <w:jc w:val="both"/>
      </w:pPr>
    </w:p>
    <w:p w:rsidR="0021011F" w:rsidRPr="003838CB" w:rsidRDefault="0021011F" w:rsidP="003838CB">
      <w:pPr>
        <w:autoSpaceDE w:val="0"/>
        <w:autoSpaceDN w:val="0"/>
        <w:adjustRightInd w:val="0"/>
        <w:ind w:firstLine="708"/>
        <w:jc w:val="both"/>
        <w:rPr>
          <w:b/>
        </w:rPr>
      </w:pPr>
      <w:r w:rsidRPr="003838CB">
        <w:rPr>
          <w:b/>
        </w:rPr>
        <w:t>Kontenjan dönemleri</w:t>
      </w:r>
    </w:p>
    <w:p w:rsidR="0021011F" w:rsidRPr="003838CB" w:rsidRDefault="0021011F" w:rsidP="003838CB">
      <w:pPr>
        <w:autoSpaceDE w:val="0"/>
        <w:autoSpaceDN w:val="0"/>
        <w:adjustRightInd w:val="0"/>
        <w:ind w:firstLine="708"/>
        <w:jc w:val="both"/>
      </w:pPr>
      <w:r w:rsidRPr="003838CB">
        <w:rPr>
          <w:b/>
        </w:rPr>
        <w:t>MADDE 6</w:t>
      </w:r>
      <w:hyperlink r:id="rId10" w:history="1">
        <w:r w:rsidRPr="003838CB">
          <w:t xml:space="preserve">- </w:t>
        </w:r>
        <w:r w:rsidR="006C36A4" w:rsidRPr="003838CB">
          <w:rPr>
            <w:b/>
          </w:rPr>
          <w:t>(</w:t>
        </w:r>
        <w:proofErr w:type="gramStart"/>
        <w:r w:rsidR="006C36A4" w:rsidRPr="003838CB">
          <w:rPr>
            <w:b/>
          </w:rPr>
          <w:t>Değişik:RG</w:t>
        </w:r>
        <w:proofErr w:type="gramEnd"/>
        <w:r w:rsidR="006C36A4" w:rsidRPr="003838CB">
          <w:rPr>
            <w:b/>
          </w:rPr>
          <w:t>-22/6/2021-31519)</w:t>
        </w:r>
      </w:hyperlink>
      <w:r w:rsidR="006C36A4" w:rsidRPr="003838CB">
        <w:t xml:space="preserve"> </w:t>
      </w:r>
      <w:r w:rsidRPr="003838CB">
        <w:t xml:space="preserve">(1) </w:t>
      </w:r>
      <w:r w:rsidR="00344BAA" w:rsidRPr="003838CB">
        <w:t xml:space="preserve">2 </w:t>
      </w:r>
      <w:proofErr w:type="spellStart"/>
      <w:r w:rsidR="00344BAA" w:rsidRPr="003838CB">
        <w:t>nci</w:t>
      </w:r>
      <w:proofErr w:type="spellEnd"/>
      <w:r w:rsidR="00344BAA" w:rsidRPr="003838CB">
        <w:t xml:space="preserve"> maddedeki tabloda yer alan tarife kontenjanı miktarları karşılarında belirtilen tarife kontenjanı dönemi içinde dağıtılacak olan miktarları göstermekte olup, her tarife kontenjanı döneminde yeniden dağıtılır</w:t>
      </w:r>
      <w:r w:rsidRPr="003838CB">
        <w:t>.</w:t>
      </w:r>
    </w:p>
    <w:p w:rsidR="003838CB" w:rsidRPr="003838CB" w:rsidRDefault="003838CB" w:rsidP="003838CB">
      <w:pPr>
        <w:autoSpaceDE w:val="0"/>
        <w:autoSpaceDN w:val="0"/>
        <w:adjustRightInd w:val="0"/>
        <w:ind w:firstLine="708"/>
        <w:jc w:val="both"/>
      </w:pPr>
    </w:p>
    <w:p w:rsidR="0021011F" w:rsidRPr="003838CB" w:rsidRDefault="004C7AB5" w:rsidP="003838CB">
      <w:pPr>
        <w:autoSpaceDE w:val="0"/>
        <w:autoSpaceDN w:val="0"/>
        <w:adjustRightInd w:val="0"/>
        <w:ind w:firstLine="708"/>
        <w:jc w:val="both"/>
        <w:rPr>
          <w:b/>
        </w:rPr>
      </w:pPr>
      <w:r w:rsidRPr="003838CB">
        <w:rPr>
          <w:b/>
        </w:rPr>
        <w:t>Diğer m</w:t>
      </w:r>
      <w:r w:rsidR="0021011F" w:rsidRPr="003838CB">
        <w:rPr>
          <w:b/>
        </w:rPr>
        <w:t>evzuat</w:t>
      </w:r>
    </w:p>
    <w:p w:rsidR="0021011F" w:rsidRPr="003838CB" w:rsidRDefault="0021011F" w:rsidP="003838CB">
      <w:pPr>
        <w:autoSpaceDE w:val="0"/>
        <w:autoSpaceDN w:val="0"/>
        <w:adjustRightInd w:val="0"/>
        <w:ind w:firstLine="708"/>
        <w:jc w:val="both"/>
      </w:pPr>
      <w:r w:rsidRPr="003838CB">
        <w:rPr>
          <w:b/>
        </w:rPr>
        <w:t>MADDE 7-</w:t>
      </w:r>
      <w:r w:rsidR="004C7AB5" w:rsidRPr="003838CB">
        <w:rPr>
          <w:b/>
        </w:rPr>
        <w:t xml:space="preserve"> </w:t>
      </w:r>
      <w:r w:rsidRPr="003838CB">
        <w:t>(1) Bu Kararda yer almayan hususlarda, İthalat Rejimi Kararı ve diğer ilgili mevzuat hükümleri uygulanır.</w:t>
      </w:r>
    </w:p>
    <w:p w:rsidR="00B17EB3" w:rsidRDefault="00B17EB3" w:rsidP="003838CB">
      <w:pPr>
        <w:autoSpaceDE w:val="0"/>
        <w:autoSpaceDN w:val="0"/>
        <w:adjustRightInd w:val="0"/>
        <w:ind w:firstLine="708"/>
        <w:jc w:val="both"/>
        <w:rPr>
          <w:b/>
        </w:rPr>
      </w:pPr>
    </w:p>
    <w:p w:rsidR="001961C6" w:rsidRPr="003838CB" w:rsidRDefault="001961C6" w:rsidP="003838CB">
      <w:pPr>
        <w:autoSpaceDE w:val="0"/>
        <w:autoSpaceDN w:val="0"/>
        <w:adjustRightInd w:val="0"/>
        <w:ind w:firstLine="708"/>
        <w:jc w:val="both"/>
        <w:rPr>
          <w:b/>
        </w:rPr>
      </w:pPr>
      <w:r w:rsidRPr="003838CB">
        <w:rPr>
          <w:b/>
        </w:rPr>
        <w:t xml:space="preserve">Yürürlük </w:t>
      </w:r>
      <w:r w:rsidRPr="003838CB">
        <w:rPr>
          <w:b/>
        </w:rPr>
        <w:tab/>
      </w:r>
      <w:r w:rsidRPr="003838CB">
        <w:rPr>
          <w:b/>
        </w:rPr>
        <w:tab/>
      </w:r>
      <w:r w:rsidRPr="003838CB">
        <w:rPr>
          <w:b/>
        </w:rPr>
        <w:tab/>
      </w:r>
      <w:r w:rsidRPr="003838CB">
        <w:rPr>
          <w:b/>
        </w:rPr>
        <w:tab/>
      </w:r>
      <w:r w:rsidRPr="003838CB">
        <w:rPr>
          <w:b/>
        </w:rPr>
        <w:tab/>
      </w:r>
      <w:r w:rsidRPr="003838CB">
        <w:rPr>
          <w:b/>
        </w:rPr>
        <w:tab/>
      </w:r>
      <w:r w:rsidRPr="003838CB">
        <w:rPr>
          <w:b/>
        </w:rPr>
        <w:tab/>
      </w:r>
      <w:r w:rsidRPr="003838CB">
        <w:rPr>
          <w:b/>
        </w:rPr>
        <w:tab/>
      </w:r>
    </w:p>
    <w:p w:rsidR="001961C6" w:rsidRPr="003838CB" w:rsidRDefault="003838CB" w:rsidP="003838CB">
      <w:pPr>
        <w:autoSpaceDE w:val="0"/>
        <w:autoSpaceDN w:val="0"/>
        <w:adjustRightInd w:val="0"/>
        <w:ind w:firstLine="708"/>
        <w:jc w:val="both"/>
      </w:pPr>
      <w:r w:rsidRPr="003838CB">
        <w:rPr>
          <w:b/>
        </w:rPr>
        <w:t xml:space="preserve">MADDE </w:t>
      </w:r>
      <w:r w:rsidR="001961C6" w:rsidRPr="003838CB">
        <w:rPr>
          <w:b/>
        </w:rPr>
        <w:t xml:space="preserve">8- </w:t>
      </w:r>
      <w:r w:rsidR="001961C6" w:rsidRPr="003838CB">
        <w:t xml:space="preserve">(1) Bu Karar </w:t>
      </w:r>
      <w:r w:rsidR="00F7248C" w:rsidRPr="003838CB">
        <w:t>1/11/2016</w:t>
      </w:r>
      <w:r w:rsidR="001961C6" w:rsidRPr="003838CB">
        <w:t xml:space="preserve"> tarihinden geçerli olmak üzere yayımı tarihinde yürürlüğe girer.</w:t>
      </w:r>
    </w:p>
    <w:p w:rsidR="00B17EB3" w:rsidRDefault="00B17EB3" w:rsidP="003838CB">
      <w:pPr>
        <w:autoSpaceDE w:val="0"/>
        <w:autoSpaceDN w:val="0"/>
        <w:adjustRightInd w:val="0"/>
        <w:ind w:firstLine="708"/>
        <w:jc w:val="both"/>
        <w:rPr>
          <w:b/>
        </w:rPr>
      </w:pPr>
    </w:p>
    <w:p w:rsidR="001961C6" w:rsidRPr="003838CB" w:rsidRDefault="001961C6" w:rsidP="003838CB">
      <w:pPr>
        <w:autoSpaceDE w:val="0"/>
        <w:autoSpaceDN w:val="0"/>
        <w:adjustRightInd w:val="0"/>
        <w:ind w:firstLine="708"/>
        <w:jc w:val="both"/>
        <w:rPr>
          <w:b/>
        </w:rPr>
      </w:pPr>
      <w:r w:rsidRPr="003838CB">
        <w:rPr>
          <w:b/>
        </w:rPr>
        <w:t>Yürütme</w:t>
      </w:r>
    </w:p>
    <w:p w:rsidR="001961C6" w:rsidRPr="003838CB" w:rsidRDefault="001961C6" w:rsidP="003838CB">
      <w:pPr>
        <w:autoSpaceDE w:val="0"/>
        <w:autoSpaceDN w:val="0"/>
        <w:adjustRightInd w:val="0"/>
        <w:ind w:firstLine="708"/>
        <w:jc w:val="both"/>
      </w:pPr>
      <w:r w:rsidRPr="003838CB">
        <w:rPr>
          <w:b/>
        </w:rPr>
        <w:t xml:space="preserve">MADDE 9 – </w:t>
      </w:r>
      <w:r w:rsidRPr="003838CB">
        <w:t>(1) Bu Karar hükümlerini Ekonomi Bakanı yürütür.</w:t>
      </w:r>
    </w:p>
    <w:p w:rsidR="001961C6" w:rsidRPr="003838CB" w:rsidRDefault="001961C6" w:rsidP="001961C6">
      <w:pPr>
        <w:pStyle w:val="NormalWeb"/>
        <w:spacing w:before="120" w:beforeAutospacing="0" w:after="120" w:afterAutospacing="0"/>
        <w:jc w:val="both"/>
        <w:rPr>
          <w:rFonts w:ascii="Times New Roman" w:hAnsi="Times New Roman" w:cs="Times New Roman"/>
        </w:rPr>
      </w:pPr>
    </w:p>
    <w:p w:rsidR="001961C6" w:rsidRDefault="001961C6" w:rsidP="0021011F">
      <w:pPr>
        <w:pStyle w:val="NormalWeb"/>
        <w:spacing w:before="120" w:beforeAutospacing="0" w:after="120" w:afterAutospacing="0"/>
        <w:jc w:val="both"/>
        <w:rPr>
          <w:rFonts w:ascii="Times New Roman" w:hAnsi="Times New Roman" w:cs="Times New Roman"/>
        </w:rPr>
      </w:pPr>
    </w:p>
    <w:p w:rsidR="00F24C18" w:rsidRDefault="00F24C18" w:rsidP="0021011F">
      <w:pPr>
        <w:pStyle w:val="NormalWeb"/>
        <w:spacing w:before="120" w:beforeAutospacing="0" w:after="120" w:afterAutospacing="0"/>
        <w:jc w:val="both"/>
        <w:rPr>
          <w:rFonts w:ascii="Times New Roman" w:hAnsi="Times New Roman" w:cs="Times New Roman"/>
        </w:rPr>
      </w:pPr>
    </w:p>
    <w:p w:rsidR="00F24C18" w:rsidRPr="003838CB" w:rsidRDefault="00F24C18" w:rsidP="0021011F">
      <w:pPr>
        <w:pStyle w:val="NormalWeb"/>
        <w:spacing w:before="120" w:beforeAutospacing="0" w:after="120" w:afterAutospacing="0"/>
        <w:jc w:val="both"/>
        <w:rPr>
          <w:rFonts w:ascii="Times New Roman" w:hAnsi="Times New Roman" w:cs="Times New Roman"/>
        </w:rPr>
      </w:pPr>
    </w:p>
    <w:tbl>
      <w:tblPr>
        <w:tblW w:w="9411" w:type="dxa"/>
        <w:tblInd w:w="-10" w:type="dxa"/>
        <w:tblCellMar>
          <w:left w:w="70" w:type="dxa"/>
          <w:right w:w="70" w:type="dxa"/>
        </w:tblCellMar>
        <w:tblLook w:val="04A0" w:firstRow="1" w:lastRow="0" w:firstColumn="1" w:lastColumn="0" w:noHBand="0" w:noVBand="1"/>
      </w:tblPr>
      <w:tblGrid>
        <w:gridCol w:w="4536"/>
        <w:gridCol w:w="4875"/>
      </w:tblGrid>
      <w:tr w:rsidR="00F24C18" w:rsidRPr="00F24C18" w:rsidTr="00676D31">
        <w:trPr>
          <w:trHeight w:val="627"/>
        </w:trPr>
        <w:tc>
          <w:tcPr>
            <w:tcW w:w="941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24C18" w:rsidRPr="00F24C18" w:rsidRDefault="00F24C18" w:rsidP="00F24C18">
            <w:pPr>
              <w:jc w:val="center"/>
              <w:rPr>
                <w:b/>
                <w:bCs/>
                <w:color w:val="000000"/>
              </w:rPr>
            </w:pPr>
            <w:r w:rsidRPr="00F24C18">
              <w:rPr>
                <w:b/>
                <w:bCs/>
                <w:color w:val="000000" w:themeColor="text1"/>
              </w:rPr>
              <w:t>Kararın Yayımlandığı Resmî Gazete’nin</w:t>
            </w:r>
          </w:p>
        </w:tc>
      </w:tr>
      <w:tr w:rsidR="00F24C18" w:rsidRPr="00F24C18" w:rsidTr="00676D31">
        <w:trPr>
          <w:trHeight w:val="328"/>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themeColor="text1"/>
              </w:rPr>
              <w:t>Tarihi</w:t>
            </w:r>
          </w:p>
        </w:tc>
        <w:tc>
          <w:tcPr>
            <w:tcW w:w="4875"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themeColor="text1"/>
              </w:rPr>
              <w:t>Sayısı</w:t>
            </w:r>
          </w:p>
        </w:tc>
      </w:tr>
      <w:tr w:rsidR="00F24C18" w:rsidRPr="00F24C18" w:rsidTr="00676D31">
        <w:trPr>
          <w:trHeight w:val="328"/>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themeColor="text1"/>
              </w:rPr>
              <w:t>25/10/2016</w:t>
            </w:r>
          </w:p>
        </w:tc>
        <w:tc>
          <w:tcPr>
            <w:tcW w:w="4875"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color w:val="000000"/>
              </w:rPr>
            </w:pPr>
            <w:r w:rsidRPr="00F24C18">
              <w:rPr>
                <w:color w:val="000000" w:themeColor="text1"/>
              </w:rPr>
              <w:t>29868</w:t>
            </w:r>
          </w:p>
        </w:tc>
      </w:tr>
      <w:tr w:rsidR="00F24C18" w:rsidRPr="00F24C18" w:rsidTr="00676D31">
        <w:trPr>
          <w:trHeight w:val="603"/>
        </w:trPr>
        <w:tc>
          <w:tcPr>
            <w:tcW w:w="941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24C18" w:rsidRPr="00F24C18" w:rsidRDefault="00F24C18" w:rsidP="00F24C18">
            <w:pPr>
              <w:jc w:val="center"/>
              <w:rPr>
                <w:b/>
                <w:bCs/>
                <w:color w:val="000000"/>
              </w:rPr>
            </w:pPr>
            <w:r w:rsidRPr="00F24C18">
              <w:rPr>
                <w:b/>
                <w:bCs/>
                <w:color w:val="000000" w:themeColor="text1"/>
              </w:rPr>
              <w:t>Kararda Değişiklik Yapan Düzenlemelerin Yayımlandığı Resmî Gazetelerin</w:t>
            </w:r>
          </w:p>
        </w:tc>
      </w:tr>
      <w:tr w:rsidR="00F24C18" w:rsidRPr="00F24C18" w:rsidTr="00676D31">
        <w:trPr>
          <w:trHeight w:val="328"/>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themeColor="text1"/>
              </w:rPr>
              <w:t>Tarihi</w:t>
            </w:r>
          </w:p>
        </w:tc>
        <w:tc>
          <w:tcPr>
            <w:tcW w:w="4875" w:type="dxa"/>
            <w:tcBorders>
              <w:top w:val="nil"/>
              <w:left w:val="nil"/>
              <w:bottom w:val="single" w:sz="4" w:space="0" w:color="auto"/>
              <w:right w:val="single" w:sz="8" w:space="0" w:color="auto"/>
            </w:tcBorders>
            <w:shd w:val="clear" w:color="auto" w:fill="auto"/>
            <w:vAlign w:val="center"/>
            <w:hideMark/>
          </w:tcPr>
          <w:p w:rsidR="00F24C18" w:rsidRPr="00F24C18" w:rsidRDefault="00F24C18" w:rsidP="00F24C18">
            <w:pPr>
              <w:jc w:val="center"/>
              <w:rPr>
                <w:b/>
                <w:bCs/>
                <w:color w:val="000000"/>
              </w:rPr>
            </w:pPr>
            <w:r w:rsidRPr="00F24C18">
              <w:rPr>
                <w:b/>
                <w:bCs/>
                <w:color w:val="000000" w:themeColor="text1"/>
              </w:rPr>
              <w:t>Sayısı</w:t>
            </w:r>
          </w:p>
        </w:tc>
      </w:tr>
      <w:tr w:rsidR="00F24C18" w:rsidRPr="00F24C18" w:rsidTr="00676D31">
        <w:trPr>
          <w:trHeight w:val="341"/>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themeColor="text1"/>
              </w:rPr>
              <w:t>14/2/2017</w:t>
            </w:r>
          </w:p>
        </w:tc>
        <w:tc>
          <w:tcPr>
            <w:tcW w:w="4875" w:type="dxa"/>
            <w:tcBorders>
              <w:top w:val="nil"/>
              <w:left w:val="nil"/>
              <w:bottom w:val="single" w:sz="4" w:space="0" w:color="auto"/>
              <w:right w:val="single" w:sz="8" w:space="0" w:color="auto"/>
            </w:tcBorders>
            <w:shd w:val="clear" w:color="auto" w:fill="auto"/>
            <w:noWrap/>
            <w:vAlign w:val="center"/>
            <w:hideMark/>
          </w:tcPr>
          <w:p w:rsidR="00F24C18" w:rsidRPr="00F24C18" w:rsidRDefault="00F24C18" w:rsidP="00F24C18">
            <w:pPr>
              <w:jc w:val="center"/>
              <w:rPr>
                <w:rFonts w:ascii="Calibri" w:hAnsi="Calibri" w:cs="Calibri"/>
                <w:color w:val="000000"/>
              </w:rPr>
            </w:pPr>
            <w:r w:rsidRPr="00F24C18">
              <w:rPr>
                <w:rFonts w:ascii="Calibri" w:hAnsi="Calibri" w:cs="Calibri"/>
                <w:color w:val="000000" w:themeColor="text1"/>
              </w:rPr>
              <w:t>29979</w:t>
            </w:r>
          </w:p>
        </w:tc>
      </w:tr>
      <w:tr w:rsidR="00F24C18" w:rsidRPr="00F24C18" w:rsidTr="00676D31">
        <w:trPr>
          <w:trHeight w:val="356"/>
        </w:trPr>
        <w:tc>
          <w:tcPr>
            <w:tcW w:w="4536" w:type="dxa"/>
            <w:tcBorders>
              <w:top w:val="nil"/>
              <w:left w:val="single" w:sz="8" w:space="0" w:color="auto"/>
              <w:bottom w:val="single" w:sz="8" w:space="0" w:color="auto"/>
              <w:right w:val="single" w:sz="4" w:space="0" w:color="auto"/>
            </w:tcBorders>
            <w:shd w:val="clear" w:color="auto" w:fill="auto"/>
            <w:vAlign w:val="center"/>
            <w:hideMark/>
          </w:tcPr>
          <w:p w:rsidR="00F24C18" w:rsidRPr="00F24C18" w:rsidRDefault="00F24C18" w:rsidP="00F24C18">
            <w:pPr>
              <w:jc w:val="center"/>
              <w:rPr>
                <w:color w:val="000000"/>
              </w:rPr>
            </w:pPr>
            <w:r w:rsidRPr="00F24C18">
              <w:rPr>
                <w:color w:val="000000" w:themeColor="text1"/>
              </w:rPr>
              <w:t>22/6/2021</w:t>
            </w:r>
          </w:p>
        </w:tc>
        <w:tc>
          <w:tcPr>
            <w:tcW w:w="4875" w:type="dxa"/>
            <w:tcBorders>
              <w:top w:val="nil"/>
              <w:left w:val="nil"/>
              <w:bottom w:val="single" w:sz="8" w:space="0" w:color="auto"/>
              <w:right w:val="single" w:sz="8" w:space="0" w:color="auto"/>
            </w:tcBorders>
            <w:shd w:val="clear" w:color="auto" w:fill="auto"/>
            <w:noWrap/>
            <w:vAlign w:val="center"/>
            <w:hideMark/>
          </w:tcPr>
          <w:p w:rsidR="00F24C18" w:rsidRPr="00F24C18" w:rsidRDefault="00F24C18" w:rsidP="00F24C18">
            <w:pPr>
              <w:jc w:val="center"/>
              <w:rPr>
                <w:rFonts w:ascii="Calibri" w:hAnsi="Calibri" w:cs="Calibri"/>
                <w:color w:val="000000"/>
              </w:rPr>
            </w:pPr>
            <w:r w:rsidRPr="00F24C18">
              <w:rPr>
                <w:rFonts w:ascii="Calibri" w:hAnsi="Calibri" w:cs="Calibri"/>
                <w:color w:val="000000" w:themeColor="text1"/>
              </w:rPr>
              <w:t>31519</w:t>
            </w:r>
          </w:p>
        </w:tc>
      </w:tr>
    </w:tbl>
    <w:p w:rsidR="0021011F" w:rsidRPr="003838CB" w:rsidRDefault="0021011F" w:rsidP="00676D31">
      <w:pPr>
        <w:autoSpaceDE w:val="0"/>
        <w:autoSpaceDN w:val="0"/>
        <w:adjustRightInd w:val="0"/>
        <w:spacing w:before="120" w:after="120"/>
        <w:ind w:firstLine="708"/>
        <w:jc w:val="both"/>
        <w:rPr>
          <w:b/>
          <w:strike/>
        </w:rPr>
      </w:pPr>
    </w:p>
    <w:p w:rsidR="0021011F" w:rsidRPr="003838CB" w:rsidRDefault="0021011F" w:rsidP="0021011F">
      <w:pPr>
        <w:autoSpaceDE w:val="0"/>
        <w:autoSpaceDN w:val="0"/>
        <w:adjustRightInd w:val="0"/>
        <w:spacing w:before="120" w:after="120"/>
        <w:jc w:val="both"/>
        <w:rPr>
          <w:b/>
          <w:strike/>
        </w:rPr>
      </w:pPr>
    </w:p>
    <w:p w:rsidR="00055D4D" w:rsidRPr="003838CB" w:rsidRDefault="00055D4D" w:rsidP="0021011F">
      <w:pPr>
        <w:autoSpaceDE w:val="0"/>
        <w:autoSpaceDN w:val="0"/>
        <w:adjustRightInd w:val="0"/>
        <w:spacing w:before="120" w:after="120"/>
        <w:jc w:val="both"/>
        <w:rPr>
          <w:b/>
          <w:strike/>
        </w:rPr>
      </w:pPr>
    </w:p>
    <w:p w:rsidR="00055D4D" w:rsidRPr="003838CB" w:rsidRDefault="00055D4D" w:rsidP="0021011F">
      <w:pPr>
        <w:autoSpaceDE w:val="0"/>
        <w:autoSpaceDN w:val="0"/>
        <w:adjustRightInd w:val="0"/>
        <w:spacing w:before="120" w:after="120"/>
        <w:jc w:val="both"/>
        <w:rPr>
          <w:b/>
          <w:strike/>
        </w:rPr>
      </w:pPr>
    </w:p>
    <w:p w:rsidR="00055D4D" w:rsidRPr="003838CB" w:rsidRDefault="00055D4D" w:rsidP="0021011F">
      <w:pPr>
        <w:autoSpaceDE w:val="0"/>
        <w:autoSpaceDN w:val="0"/>
        <w:adjustRightInd w:val="0"/>
        <w:spacing w:before="120" w:after="120"/>
        <w:jc w:val="both"/>
        <w:rPr>
          <w:b/>
          <w:strike/>
        </w:rPr>
      </w:pPr>
    </w:p>
    <w:sectPr w:rsidR="00055D4D" w:rsidRPr="003838CB" w:rsidSect="00676D31">
      <w:pgSz w:w="11906" w:h="16838"/>
      <w:pgMar w:top="567"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0449"/>
    <w:multiLevelType w:val="hybridMultilevel"/>
    <w:tmpl w:val="0FBE5788"/>
    <w:lvl w:ilvl="0" w:tplc="B8A07A36">
      <w:start w:val="1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D8"/>
    <w:rsid w:val="0000590A"/>
    <w:rsid w:val="00016237"/>
    <w:rsid w:val="00024649"/>
    <w:rsid w:val="00055D4D"/>
    <w:rsid w:val="0008409B"/>
    <w:rsid w:val="0014112B"/>
    <w:rsid w:val="00195E98"/>
    <w:rsid w:val="001961C6"/>
    <w:rsid w:val="001E4C14"/>
    <w:rsid w:val="001F28E3"/>
    <w:rsid w:val="0021011F"/>
    <w:rsid w:val="002D4724"/>
    <w:rsid w:val="002E0287"/>
    <w:rsid w:val="00315B4C"/>
    <w:rsid w:val="00323571"/>
    <w:rsid w:val="00344BAA"/>
    <w:rsid w:val="003838CB"/>
    <w:rsid w:val="003D43FF"/>
    <w:rsid w:val="00461BC0"/>
    <w:rsid w:val="00482248"/>
    <w:rsid w:val="004A3F96"/>
    <w:rsid w:val="004A6F11"/>
    <w:rsid w:val="004C7AB5"/>
    <w:rsid w:val="004C7FA4"/>
    <w:rsid w:val="005706BB"/>
    <w:rsid w:val="005C22A8"/>
    <w:rsid w:val="005F53E3"/>
    <w:rsid w:val="0062652B"/>
    <w:rsid w:val="00645CD8"/>
    <w:rsid w:val="00651D47"/>
    <w:rsid w:val="00657750"/>
    <w:rsid w:val="006602C6"/>
    <w:rsid w:val="0066347F"/>
    <w:rsid w:val="00676D31"/>
    <w:rsid w:val="00695428"/>
    <w:rsid w:val="006A0B78"/>
    <w:rsid w:val="006A2CD8"/>
    <w:rsid w:val="006C36A4"/>
    <w:rsid w:val="00797B0A"/>
    <w:rsid w:val="008131D8"/>
    <w:rsid w:val="008406DE"/>
    <w:rsid w:val="00887202"/>
    <w:rsid w:val="008B3170"/>
    <w:rsid w:val="008E2EBE"/>
    <w:rsid w:val="00921C7A"/>
    <w:rsid w:val="00957EB6"/>
    <w:rsid w:val="009A0203"/>
    <w:rsid w:val="009E0C3C"/>
    <w:rsid w:val="009E36FD"/>
    <w:rsid w:val="00A6327D"/>
    <w:rsid w:val="00AC0617"/>
    <w:rsid w:val="00AE26EA"/>
    <w:rsid w:val="00AF679C"/>
    <w:rsid w:val="00B17EB3"/>
    <w:rsid w:val="00B35FDA"/>
    <w:rsid w:val="00B96B74"/>
    <w:rsid w:val="00BE4CB5"/>
    <w:rsid w:val="00C04FD0"/>
    <w:rsid w:val="00C25C49"/>
    <w:rsid w:val="00C71949"/>
    <w:rsid w:val="00C870C8"/>
    <w:rsid w:val="00D56597"/>
    <w:rsid w:val="00D60A40"/>
    <w:rsid w:val="00DB6321"/>
    <w:rsid w:val="00DC1745"/>
    <w:rsid w:val="00DC472C"/>
    <w:rsid w:val="00DD4C24"/>
    <w:rsid w:val="00E62B7E"/>
    <w:rsid w:val="00EF24C4"/>
    <w:rsid w:val="00F07D14"/>
    <w:rsid w:val="00F15809"/>
    <w:rsid w:val="00F24C18"/>
    <w:rsid w:val="00F50CEB"/>
    <w:rsid w:val="00F7248C"/>
    <w:rsid w:val="00F72C56"/>
    <w:rsid w:val="00F91996"/>
    <w:rsid w:val="00FE2D7D"/>
    <w:rsid w:val="00FF7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2A34"/>
  <w15:chartTrackingRefBased/>
  <w15:docId w15:val="{DE3BA47E-B477-4ADD-AA15-5B9E5FB0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2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27D"/>
  </w:style>
  <w:style w:type="paragraph" w:styleId="NormalWeb">
    <w:name w:val="Normal (Web)"/>
    <w:basedOn w:val="Normal"/>
    <w:rsid w:val="00A6327D"/>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57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C71949"/>
    <w:pPr>
      <w:spacing w:after="120"/>
    </w:pPr>
  </w:style>
  <w:style w:type="character" w:customStyle="1" w:styleId="GvdeMetniChar">
    <w:name w:val="Gövde Metni Char"/>
    <w:basedOn w:val="VarsaylanParagrafYazTipi"/>
    <w:link w:val="GvdeMetni"/>
    <w:rsid w:val="00C719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21011F"/>
    <w:pPr>
      <w:spacing w:after="120" w:line="480" w:lineRule="auto"/>
    </w:pPr>
  </w:style>
  <w:style w:type="character" w:customStyle="1" w:styleId="GvdeMetni2Char">
    <w:name w:val="Gövde Metni 2 Char"/>
    <w:basedOn w:val="VarsaylanParagrafYazTipi"/>
    <w:link w:val="GvdeMetni2"/>
    <w:rsid w:val="0021011F"/>
    <w:rPr>
      <w:rFonts w:ascii="Times New Roman" w:eastAsia="Times New Roman" w:hAnsi="Times New Roman" w:cs="Times New Roman"/>
      <w:sz w:val="24"/>
      <w:szCs w:val="24"/>
      <w:lang w:eastAsia="tr-TR"/>
    </w:rPr>
  </w:style>
  <w:style w:type="character" w:styleId="Kpr">
    <w:name w:val="Hyperlink"/>
    <w:basedOn w:val="VarsaylanParagrafYazTipi"/>
    <w:rsid w:val="0021011F"/>
    <w:rPr>
      <w:color w:val="0000FF"/>
      <w:u w:val="single"/>
    </w:rPr>
  </w:style>
  <w:style w:type="paragraph" w:styleId="BalonMetni">
    <w:name w:val="Balloon Text"/>
    <w:basedOn w:val="Normal"/>
    <w:link w:val="BalonMetniChar"/>
    <w:uiPriority w:val="99"/>
    <w:semiHidden/>
    <w:unhideWhenUsed/>
    <w:rsid w:val="00FE2D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D7D"/>
    <w:rPr>
      <w:rFonts w:ascii="Segoe UI" w:eastAsia="Times New Roman" w:hAnsi="Segoe UI" w:cs="Segoe UI"/>
      <w:sz w:val="18"/>
      <w:szCs w:val="18"/>
      <w:lang w:eastAsia="tr-TR"/>
    </w:rPr>
  </w:style>
  <w:style w:type="paragraph" w:styleId="AralkYok">
    <w:name w:val="No Spacing"/>
    <w:uiPriority w:val="1"/>
    <w:qFormat/>
    <w:rsid w:val="00F07D14"/>
    <w:pPr>
      <w:spacing w:after="0"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695428"/>
    <w:rPr>
      <w:color w:val="605E5C"/>
      <w:shd w:val="clear" w:color="auto" w:fill="E1DFDD"/>
    </w:rPr>
  </w:style>
  <w:style w:type="character" w:styleId="zlenenKpr">
    <w:name w:val="FollowedHyperlink"/>
    <w:basedOn w:val="VarsaylanParagrafYazTipi"/>
    <w:uiPriority w:val="99"/>
    <w:semiHidden/>
    <w:unhideWhenUsed/>
    <w:rsid w:val="008B3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77064">
      <w:bodyDiv w:val="1"/>
      <w:marLeft w:val="0"/>
      <w:marRight w:val="0"/>
      <w:marTop w:val="0"/>
      <w:marBottom w:val="0"/>
      <w:divBdr>
        <w:top w:val="none" w:sz="0" w:space="0" w:color="auto"/>
        <w:left w:val="none" w:sz="0" w:space="0" w:color="auto"/>
        <w:bottom w:val="none" w:sz="0" w:space="0" w:color="auto"/>
        <w:right w:val="none" w:sz="0" w:space="0" w:color="auto"/>
      </w:divBdr>
    </w:div>
    <w:div w:id="395128048">
      <w:bodyDiv w:val="1"/>
      <w:marLeft w:val="0"/>
      <w:marRight w:val="0"/>
      <w:marTop w:val="0"/>
      <w:marBottom w:val="0"/>
      <w:divBdr>
        <w:top w:val="none" w:sz="0" w:space="0" w:color="auto"/>
        <w:left w:val="none" w:sz="0" w:space="0" w:color="auto"/>
        <w:bottom w:val="none" w:sz="0" w:space="0" w:color="auto"/>
        <w:right w:val="none" w:sz="0" w:space="0" w:color="auto"/>
      </w:divBdr>
    </w:div>
    <w:div w:id="432823133">
      <w:bodyDiv w:val="1"/>
      <w:marLeft w:val="0"/>
      <w:marRight w:val="0"/>
      <w:marTop w:val="0"/>
      <w:marBottom w:val="0"/>
      <w:divBdr>
        <w:top w:val="none" w:sz="0" w:space="0" w:color="auto"/>
        <w:left w:val="none" w:sz="0" w:space="0" w:color="auto"/>
        <w:bottom w:val="none" w:sz="0" w:space="0" w:color="auto"/>
        <w:right w:val="none" w:sz="0" w:space="0" w:color="auto"/>
      </w:divBdr>
    </w:div>
    <w:div w:id="485781591">
      <w:bodyDiv w:val="1"/>
      <w:marLeft w:val="0"/>
      <w:marRight w:val="0"/>
      <w:marTop w:val="0"/>
      <w:marBottom w:val="0"/>
      <w:divBdr>
        <w:top w:val="none" w:sz="0" w:space="0" w:color="auto"/>
        <w:left w:val="none" w:sz="0" w:space="0" w:color="auto"/>
        <w:bottom w:val="none" w:sz="0" w:space="0" w:color="auto"/>
        <w:right w:val="none" w:sz="0" w:space="0" w:color="auto"/>
      </w:divBdr>
    </w:div>
    <w:div w:id="550772022">
      <w:bodyDiv w:val="1"/>
      <w:marLeft w:val="0"/>
      <w:marRight w:val="0"/>
      <w:marTop w:val="0"/>
      <w:marBottom w:val="0"/>
      <w:divBdr>
        <w:top w:val="none" w:sz="0" w:space="0" w:color="auto"/>
        <w:left w:val="none" w:sz="0" w:space="0" w:color="auto"/>
        <w:bottom w:val="none" w:sz="0" w:space="0" w:color="auto"/>
        <w:right w:val="none" w:sz="0" w:space="0" w:color="auto"/>
      </w:divBdr>
    </w:div>
    <w:div w:id="620458054">
      <w:bodyDiv w:val="1"/>
      <w:marLeft w:val="0"/>
      <w:marRight w:val="0"/>
      <w:marTop w:val="0"/>
      <w:marBottom w:val="0"/>
      <w:divBdr>
        <w:top w:val="none" w:sz="0" w:space="0" w:color="auto"/>
        <w:left w:val="none" w:sz="0" w:space="0" w:color="auto"/>
        <w:bottom w:val="none" w:sz="0" w:space="0" w:color="auto"/>
        <w:right w:val="none" w:sz="0" w:space="0" w:color="auto"/>
      </w:divBdr>
    </w:div>
    <w:div w:id="765419001">
      <w:bodyDiv w:val="1"/>
      <w:marLeft w:val="0"/>
      <w:marRight w:val="0"/>
      <w:marTop w:val="0"/>
      <w:marBottom w:val="0"/>
      <w:divBdr>
        <w:top w:val="none" w:sz="0" w:space="0" w:color="auto"/>
        <w:left w:val="none" w:sz="0" w:space="0" w:color="auto"/>
        <w:bottom w:val="none" w:sz="0" w:space="0" w:color="auto"/>
        <w:right w:val="none" w:sz="0" w:space="0" w:color="auto"/>
      </w:divBdr>
    </w:div>
    <w:div w:id="861287938">
      <w:bodyDiv w:val="1"/>
      <w:marLeft w:val="0"/>
      <w:marRight w:val="0"/>
      <w:marTop w:val="0"/>
      <w:marBottom w:val="0"/>
      <w:divBdr>
        <w:top w:val="none" w:sz="0" w:space="0" w:color="auto"/>
        <w:left w:val="none" w:sz="0" w:space="0" w:color="auto"/>
        <w:bottom w:val="none" w:sz="0" w:space="0" w:color="auto"/>
        <w:right w:val="none" w:sz="0" w:space="0" w:color="auto"/>
      </w:divBdr>
    </w:div>
    <w:div w:id="1193761850">
      <w:bodyDiv w:val="1"/>
      <w:marLeft w:val="0"/>
      <w:marRight w:val="0"/>
      <w:marTop w:val="0"/>
      <w:marBottom w:val="0"/>
      <w:divBdr>
        <w:top w:val="none" w:sz="0" w:space="0" w:color="auto"/>
        <w:left w:val="none" w:sz="0" w:space="0" w:color="auto"/>
        <w:bottom w:val="none" w:sz="0" w:space="0" w:color="auto"/>
        <w:right w:val="none" w:sz="0" w:space="0" w:color="auto"/>
      </w:divBdr>
    </w:div>
    <w:div w:id="1207066146">
      <w:bodyDiv w:val="1"/>
      <w:marLeft w:val="0"/>
      <w:marRight w:val="0"/>
      <w:marTop w:val="0"/>
      <w:marBottom w:val="0"/>
      <w:divBdr>
        <w:top w:val="none" w:sz="0" w:space="0" w:color="auto"/>
        <w:left w:val="none" w:sz="0" w:space="0" w:color="auto"/>
        <w:bottom w:val="none" w:sz="0" w:space="0" w:color="auto"/>
        <w:right w:val="none" w:sz="0" w:space="0" w:color="auto"/>
      </w:divBdr>
    </w:div>
    <w:div w:id="1227255843">
      <w:bodyDiv w:val="1"/>
      <w:marLeft w:val="0"/>
      <w:marRight w:val="0"/>
      <w:marTop w:val="0"/>
      <w:marBottom w:val="0"/>
      <w:divBdr>
        <w:top w:val="none" w:sz="0" w:space="0" w:color="auto"/>
        <w:left w:val="none" w:sz="0" w:space="0" w:color="auto"/>
        <w:bottom w:val="none" w:sz="0" w:space="0" w:color="auto"/>
        <w:right w:val="none" w:sz="0" w:space="0" w:color="auto"/>
      </w:divBdr>
    </w:div>
    <w:div w:id="1626498147">
      <w:bodyDiv w:val="1"/>
      <w:marLeft w:val="0"/>
      <w:marRight w:val="0"/>
      <w:marTop w:val="0"/>
      <w:marBottom w:val="0"/>
      <w:divBdr>
        <w:top w:val="none" w:sz="0" w:space="0" w:color="auto"/>
        <w:left w:val="none" w:sz="0" w:space="0" w:color="auto"/>
        <w:bottom w:val="none" w:sz="0" w:space="0" w:color="auto"/>
        <w:right w:val="none" w:sz="0" w:space="0" w:color="auto"/>
      </w:divBdr>
    </w:div>
    <w:div w:id="1666080893">
      <w:bodyDiv w:val="1"/>
      <w:marLeft w:val="0"/>
      <w:marRight w:val="0"/>
      <w:marTop w:val="0"/>
      <w:marBottom w:val="0"/>
      <w:divBdr>
        <w:top w:val="none" w:sz="0" w:space="0" w:color="auto"/>
        <w:left w:val="none" w:sz="0" w:space="0" w:color="auto"/>
        <w:bottom w:val="none" w:sz="0" w:space="0" w:color="auto"/>
        <w:right w:val="none" w:sz="0" w:space="0" w:color="auto"/>
      </w:divBdr>
    </w:div>
    <w:div w:id="1698038622">
      <w:bodyDiv w:val="1"/>
      <w:marLeft w:val="0"/>
      <w:marRight w:val="0"/>
      <w:marTop w:val="0"/>
      <w:marBottom w:val="0"/>
      <w:divBdr>
        <w:top w:val="none" w:sz="0" w:space="0" w:color="auto"/>
        <w:left w:val="none" w:sz="0" w:space="0" w:color="auto"/>
        <w:bottom w:val="none" w:sz="0" w:space="0" w:color="auto"/>
        <w:right w:val="none" w:sz="0" w:space="0" w:color="auto"/>
      </w:divBdr>
    </w:div>
    <w:div w:id="1740471486">
      <w:bodyDiv w:val="1"/>
      <w:marLeft w:val="0"/>
      <w:marRight w:val="0"/>
      <w:marTop w:val="0"/>
      <w:marBottom w:val="0"/>
      <w:divBdr>
        <w:top w:val="none" w:sz="0" w:space="0" w:color="auto"/>
        <w:left w:val="none" w:sz="0" w:space="0" w:color="auto"/>
        <w:bottom w:val="none" w:sz="0" w:space="0" w:color="auto"/>
        <w:right w:val="none" w:sz="0" w:space="0" w:color="auto"/>
      </w:divBdr>
    </w:div>
    <w:div w:id="1755854887">
      <w:bodyDiv w:val="1"/>
      <w:marLeft w:val="0"/>
      <w:marRight w:val="0"/>
      <w:marTop w:val="0"/>
      <w:marBottom w:val="0"/>
      <w:divBdr>
        <w:top w:val="none" w:sz="0" w:space="0" w:color="auto"/>
        <w:left w:val="none" w:sz="0" w:space="0" w:color="auto"/>
        <w:bottom w:val="none" w:sz="0" w:space="0" w:color="auto"/>
        <w:right w:val="none" w:sz="0" w:space="0" w:color="auto"/>
      </w:divBdr>
    </w:div>
    <w:div w:id="1869105378">
      <w:bodyDiv w:val="1"/>
      <w:marLeft w:val="0"/>
      <w:marRight w:val="0"/>
      <w:marTop w:val="0"/>
      <w:marBottom w:val="0"/>
      <w:divBdr>
        <w:top w:val="none" w:sz="0" w:space="0" w:color="auto"/>
        <w:left w:val="none" w:sz="0" w:space="0" w:color="auto"/>
        <w:bottom w:val="none" w:sz="0" w:space="0" w:color="auto"/>
        <w:right w:val="none" w:sz="0" w:space="0" w:color="auto"/>
      </w:divBdr>
    </w:div>
    <w:div w:id="1932660725">
      <w:bodyDiv w:val="1"/>
      <w:marLeft w:val="0"/>
      <w:marRight w:val="0"/>
      <w:marTop w:val="0"/>
      <w:marBottom w:val="0"/>
      <w:divBdr>
        <w:top w:val="none" w:sz="0" w:space="0" w:color="auto"/>
        <w:left w:val="none" w:sz="0" w:space="0" w:color="auto"/>
        <w:bottom w:val="none" w:sz="0" w:space="0" w:color="auto"/>
        <w:right w:val="none" w:sz="0" w:space="0" w:color="auto"/>
      </w:divBdr>
    </w:div>
    <w:div w:id="2082671844">
      <w:bodyDiv w:val="1"/>
      <w:marLeft w:val="0"/>
      <w:marRight w:val="0"/>
      <w:marTop w:val="0"/>
      <w:marBottom w:val="0"/>
      <w:divBdr>
        <w:top w:val="none" w:sz="0" w:space="0" w:color="auto"/>
        <w:left w:val="none" w:sz="0" w:space="0" w:color="auto"/>
        <w:bottom w:val="none" w:sz="0" w:space="0" w:color="auto"/>
        <w:right w:val="none" w:sz="0" w:space="0" w:color="auto"/>
      </w:divBdr>
    </w:div>
    <w:div w:id="2098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1/06/20210622-20.pdf" TargetMode="External"/><Relationship Id="rId3" Type="http://schemas.openxmlformats.org/officeDocument/2006/relationships/settings" Target="settings.xml"/><Relationship Id="rId7" Type="http://schemas.openxmlformats.org/officeDocument/2006/relationships/hyperlink" Target="https://www.resmigazete.gov.tr/eskiler/2017/02/20170214-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d\ithalattarim\gumruk\serbestticaret\gurcistan200814127.aspx" TargetMode="External"/><Relationship Id="rId11" Type="http://schemas.openxmlformats.org/officeDocument/2006/relationships/fontTable" Target="fontTable.xml"/><Relationship Id="rId5" Type="http://schemas.openxmlformats.org/officeDocument/2006/relationships/hyperlink" Target="https://www.resmigazete.gov.tr/eskiler/2016/10/20161025-3.pdf" TargetMode="External"/><Relationship Id="rId10" Type="http://schemas.openxmlformats.org/officeDocument/2006/relationships/hyperlink" Target="https://www.resmigazete.gov.tr/eskiler/2021/06/20210622-20.pdf" TargetMode="External"/><Relationship Id="rId4" Type="http://schemas.openxmlformats.org/officeDocument/2006/relationships/webSettings" Target="webSettings.xml"/><Relationship Id="rId9" Type="http://schemas.openxmlformats.org/officeDocument/2006/relationships/hyperlink" Target="https://www.resmigazete.gov.tr/eskiler/2021/06/20210622-2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1095</Words>
  <Characters>6243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Kıvanç YALÇINKAYA</dc:creator>
  <cp:keywords/>
  <dc:description/>
  <cp:lastModifiedBy>Aslı Özer</cp:lastModifiedBy>
  <cp:revision>33</cp:revision>
  <cp:lastPrinted>2016-09-29T12:15:00Z</cp:lastPrinted>
  <dcterms:created xsi:type="dcterms:W3CDTF">2021-12-27T12:03:00Z</dcterms:created>
  <dcterms:modified xsi:type="dcterms:W3CDTF">2022-02-28T07:54:00Z</dcterms:modified>
</cp:coreProperties>
</file>